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81" w:rsidRPr="00C17E66" w:rsidRDefault="001B495F" w:rsidP="00C17E66">
      <w:pPr>
        <w:ind w:right="17"/>
        <w:jc w:val="center"/>
        <w:rPr>
          <w:spacing w:val="-3"/>
          <w:sz w:val="24"/>
          <w:szCs w:val="24"/>
        </w:rPr>
      </w:pPr>
      <w:r w:rsidRPr="00C17E66">
        <w:rPr>
          <w:sz w:val="24"/>
          <w:szCs w:val="24"/>
        </w:rPr>
        <w:t>RESPON PEMBERIAN RICHOKOMPOS KOT</w:t>
      </w:r>
      <w:r>
        <w:rPr>
          <w:sz w:val="24"/>
          <w:szCs w:val="24"/>
        </w:rPr>
        <w:t xml:space="preserve">ORAN KERBAU DAN PUPUK ANORGANIK </w:t>
      </w:r>
      <w:r w:rsidRPr="00C17E66">
        <w:rPr>
          <w:sz w:val="24"/>
          <w:szCs w:val="24"/>
        </w:rPr>
        <w:t>TERHADAP PERTUMBUHAN DAN PRODUKSI</w:t>
      </w:r>
      <w:r>
        <w:rPr>
          <w:sz w:val="24"/>
          <w:szCs w:val="24"/>
        </w:rPr>
        <w:t xml:space="preserve"> </w:t>
      </w:r>
      <w:r w:rsidRPr="00C17E66">
        <w:rPr>
          <w:sz w:val="24"/>
          <w:szCs w:val="24"/>
        </w:rPr>
        <w:t>TANAMAN BAWANG MERAH (</w:t>
      </w:r>
      <w:r w:rsidRPr="00C17E66">
        <w:rPr>
          <w:i/>
          <w:sz w:val="24"/>
          <w:szCs w:val="24"/>
        </w:rPr>
        <w:t xml:space="preserve">Allium ascalonicum </w:t>
      </w:r>
      <w:r w:rsidRPr="00C17E66">
        <w:rPr>
          <w:sz w:val="24"/>
          <w:szCs w:val="24"/>
        </w:rPr>
        <w:t>L)</w:t>
      </w:r>
    </w:p>
    <w:p w:rsidR="009D5281" w:rsidRPr="007041A6" w:rsidRDefault="009D5281" w:rsidP="00C17E66">
      <w:pPr>
        <w:pStyle w:val="BodyText"/>
        <w:spacing w:before="10"/>
        <w:jc w:val="center"/>
        <w:rPr>
          <w:b/>
        </w:rPr>
      </w:pPr>
    </w:p>
    <w:p w:rsidR="009D5281" w:rsidRDefault="005813C8" w:rsidP="00C17E66">
      <w:pPr>
        <w:jc w:val="center"/>
        <w:rPr>
          <w:sz w:val="20"/>
          <w:szCs w:val="20"/>
          <w:vertAlign w:val="superscript"/>
        </w:rPr>
      </w:pPr>
      <w:r w:rsidRPr="00A204B1">
        <w:rPr>
          <w:sz w:val="20"/>
          <w:szCs w:val="20"/>
        </w:rPr>
        <w:t>EkawatiDanial</w:t>
      </w:r>
      <w:r w:rsidRPr="00A204B1">
        <w:rPr>
          <w:sz w:val="20"/>
          <w:szCs w:val="20"/>
          <w:vertAlign w:val="superscript"/>
        </w:rPr>
        <w:t>1</w:t>
      </w:r>
      <w:r w:rsidRPr="00A204B1">
        <w:rPr>
          <w:sz w:val="20"/>
          <w:szCs w:val="20"/>
        </w:rPr>
        <w:t>,Nurlaili</w:t>
      </w:r>
      <w:r w:rsidR="00E72C24" w:rsidRPr="00A204B1">
        <w:rPr>
          <w:sz w:val="20"/>
          <w:szCs w:val="20"/>
          <w:vertAlign w:val="superscript"/>
        </w:rPr>
        <w:t>2</w:t>
      </w:r>
      <w:r w:rsidRPr="00A204B1">
        <w:rPr>
          <w:sz w:val="20"/>
          <w:szCs w:val="20"/>
          <w:vertAlign w:val="superscript"/>
        </w:rPr>
        <w:t>)</w:t>
      </w:r>
      <w:r w:rsidR="00E72C24" w:rsidRPr="00A204B1">
        <w:rPr>
          <w:sz w:val="20"/>
          <w:szCs w:val="20"/>
        </w:rPr>
        <w:t>, Novriani</w:t>
      </w:r>
      <w:r w:rsidR="00E72C24" w:rsidRPr="00A204B1">
        <w:rPr>
          <w:sz w:val="20"/>
          <w:szCs w:val="20"/>
          <w:vertAlign w:val="superscript"/>
        </w:rPr>
        <w:t>3)</w:t>
      </w:r>
      <w:r w:rsidRPr="00A204B1">
        <w:rPr>
          <w:sz w:val="20"/>
          <w:szCs w:val="20"/>
        </w:rPr>
        <w:t>danAyiNurulHafilah</w:t>
      </w:r>
      <w:r w:rsidR="00E72C24" w:rsidRPr="00A204B1">
        <w:rPr>
          <w:sz w:val="20"/>
          <w:szCs w:val="20"/>
          <w:vertAlign w:val="superscript"/>
        </w:rPr>
        <w:t>4</w:t>
      </w:r>
      <w:r w:rsidRPr="00A204B1">
        <w:rPr>
          <w:sz w:val="20"/>
          <w:szCs w:val="20"/>
          <w:vertAlign w:val="superscript"/>
        </w:rPr>
        <w:t>)</w:t>
      </w:r>
    </w:p>
    <w:p w:rsidR="00D01C04" w:rsidRDefault="005813C8" w:rsidP="00C17E66">
      <w:pPr>
        <w:pStyle w:val="BodyText"/>
        <w:ind w:right="17"/>
        <w:jc w:val="center"/>
        <w:rPr>
          <w:spacing w:val="1"/>
          <w:sz w:val="20"/>
          <w:szCs w:val="20"/>
        </w:rPr>
      </w:pPr>
      <w:r w:rsidRPr="00A204B1">
        <w:rPr>
          <w:sz w:val="20"/>
          <w:szCs w:val="20"/>
        </w:rPr>
        <w:t>1</w:t>
      </w:r>
      <w:r w:rsidR="0036674D" w:rsidRPr="00A204B1">
        <w:rPr>
          <w:sz w:val="20"/>
          <w:szCs w:val="20"/>
        </w:rPr>
        <w:t>,2,3</w:t>
      </w:r>
      <w:r w:rsidRPr="00A204B1">
        <w:rPr>
          <w:sz w:val="20"/>
          <w:szCs w:val="20"/>
        </w:rPr>
        <w:t>)</w:t>
      </w:r>
      <w:r w:rsidR="003B0498" w:rsidRPr="00A204B1">
        <w:rPr>
          <w:sz w:val="20"/>
          <w:szCs w:val="20"/>
        </w:rPr>
        <w:t xml:space="preserve"> Dosen </w:t>
      </w:r>
      <w:r w:rsidRPr="00A204B1">
        <w:rPr>
          <w:sz w:val="20"/>
          <w:szCs w:val="20"/>
        </w:rPr>
        <w:t>Program Studi Agroteknologi Fakultas Pertanian Universitas Baturaja</w:t>
      </w:r>
    </w:p>
    <w:p w:rsidR="009D5281" w:rsidRPr="00D01C04" w:rsidRDefault="00D01C04" w:rsidP="00C17E66">
      <w:pPr>
        <w:pStyle w:val="BodyText"/>
        <w:ind w:right="420"/>
        <w:jc w:val="center"/>
        <w:rPr>
          <w:spacing w:val="1"/>
          <w:sz w:val="20"/>
          <w:szCs w:val="20"/>
        </w:rPr>
      </w:pPr>
      <w:r>
        <w:rPr>
          <w:sz w:val="20"/>
          <w:szCs w:val="20"/>
        </w:rPr>
        <w:t>4</w:t>
      </w:r>
      <w:r w:rsidRPr="00A204B1">
        <w:rPr>
          <w:sz w:val="20"/>
          <w:szCs w:val="20"/>
        </w:rPr>
        <w:t>)Mahasiswa</w:t>
      </w:r>
      <w:r w:rsidR="005813C8" w:rsidRPr="00A204B1">
        <w:rPr>
          <w:sz w:val="20"/>
          <w:szCs w:val="20"/>
        </w:rPr>
        <w:t>StudiAgroteknologiFakultasPertanianUniversitasBaturaja</w:t>
      </w:r>
    </w:p>
    <w:p w:rsidR="00D01C04" w:rsidRDefault="005813C8" w:rsidP="00C17E66">
      <w:pPr>
        <w:pStyle w:val="BodyText"/>
        <w:ind w:right="17"/>
        <w:jc w:val="center"/>
        <w:rPr>
          <w:sz w:val="20"/>
          <w:szCs w:val="20"/>
        </w:rPr>
      </w:pPr>
      <w:r w:rsidRPr="00A204B1">
        <w:rPr>
          <w:sz w:val="20"/>
          <w:szCs w:val="20"/>
        </w:rPr>
        <w:t>Jl. RatuPenghuluNo02301KarangSariBaturaja3211</w:t>
      </w:r>
      <w:r w:rsidR="00D01C04">
        <w:rPr>
          <w:sz w:val="20"/>
          <w:szCs w:val="20"/>
        </w:rPr>
        <w:t>5</w:t>
      </w:r>
    </w:p>
    <w:p w:rsidR="009D5281" w:rsidRPr="00A204B1" w:rsidRDefault="005813C8" w:rsidP="00C17E66">
      <w:pPr>
        <w:pStyle w:val="BodyText"/>
        <w:ind w:right="2228"/>
        <w:jc w:val="center"/>
        <w:rPr>
          <w:sz w:val="20"/>
          <w:szCs w:val="20"/>
        </w:rPr>
      </w:pPr>
      <w:r w:rsidRPr="00A204B1">
        <w:rPr>
          <w:sz w:val="20"/>
          <w:szCs w:val="20"/>
        </w:rPr>
        <w:t>Email:</w:t>
      </w:r>
      <w:hyperlink r:id="rId8">
        <w:r w:rsidRPr="00A204B1">
          <w:rPr>
            <w:sz w:val="20"/>
            <w:szCs w:val="20"/>
          </w:rPr>
          <w:t>ekadanial20@gmail.com</w:t>
        </w:r>
      </w:hyperlink>
    </w:p>
    <w:p w:rsidR="009D5281" w:rsidRPr="00A204B1" w:rsidRDefault="005813C8" w:rsidP="00C17E66">
      <w:pPr>
        <w:pStyle w:val="Heading1"/>
        <w:spacing w:before="187"/>
        <w:ind w:left="0"/>
        <w:rPr>
          <w:sz w:val="24"/>
          <w:szCs w:val="24"/>
        </w:rPr>
      </w:pPr>
      <w:r w:rsidRPr="00A204B1">
        <w:rPr>
          <w:sz w:val="24"/>
          <w:szCs w:val="24"/>
        </w:rPr>
        <w:t>ABSTRAK</w:t>
      </w:r>
    </w:p>
    <w:p w:rsidR="009D5281" w:rsidRPr="009A2D5B" w:rsidRDefault="005813C8" w:rsidP="00EB5547">
      <w:pPr>
        <w:pStyle w:val="BodyText"/>
        <w:ind w:right="109" w:firstLine="567"/>
      </w:pPr>
      <w:r w:rsidRPr="009A2D5B">
        <w:t>Penelitian ini bertujuan untuk mengetahui takaran terbaik trichokompos kotoran kerbau danpupuk anorganik terhadap pertumbuhan dan</w:t>
      </w:r>
      <w:r w:rsidR="00C17E66">
        <w:t xml:space="preserve"> produksi tanaman bawang merah. </w:t>
      </w:r>
      <w:r w:rsidRPr="009A2D5B">
        <w:t>Penelitian ini telah</w:t>
      </w:r>
      <w:r w:rsidR="00C17E66">
        <w:t xml:space="preserve"> </w:t>
      </w:r>
      <w:r w:rsidRPr="009A2D5B">
        <w:t>di</w:t>
      </w:r>
      <w:r w:rsidR="00C17E66">
        <w:t xml:space="preserve"> </w:t>
      </w:r>
      <w:r w:rsidRPr="009A2D5B">
        <w:t>laksanakan</w:t>
      </w:r>
      <w:r w:rsidR="00C17E66">
        <w:t xml:space="preserve"> </w:t>
      </w:r>
      <w:r w:rsidRPr="009A2D5B">
        <w:t>di</w:t>
      </w:r>
      <w:r w:rsidR="00C17E66">
        <w:t xml:space="preserve"> </w:t>
      </w:r>
      <w:r w:rsidRPr="009A2D5B">
        <w:t>kebun</w:t>
      </w:r>
      <w:r w:rsidR="00C17E66">
        <w:t xml:space="preserve"> </w:t>
      </w:r>
      <w:r w:rsidRPr="009A2D5B">
        <w:t>percobaan</w:t>
      </w:r>
      <w:r w:rsidR="00C17E66">
        <w:t xml:space="preserve"> </w:t>
      </w:r>
      <w:r w:rsidRPr="009A2D5B">
        <w:t>Fakultas</w:t>
      </w:r>
      <w:r w:rsidR="00C17E66">
        <w:t xml:space="preserve"> </w:t>
      </w:r>
      <w:r w:rsidRPr="009A2D5B">
        <w:t>Pertanian</w:t>
      </w:r>
      <w:r w:rsidR="00C17E66">
        <w:t xml:space="preserve"> </w:t>
      </w:r>
      <w:r w:rsidRPr="009A2D5B">
        <w:t>Universitas</w:t>
      </w:r>
      <w:r w:rsidR="00C17E66">
        <w:t xml:space="preserve"> </w:t>
      </w:r>
      <w:r w:rsidRPr="009A2D5B">
        <w:t>Baturaja</w:t>
      </w:r>
      <w:r w:rsidR="00C17E66">
        <w:t xml:space="preserve"> </w:t>
      </w:r>
      <w:r w:rsidRPr="009A2D5B">
        <w:t>Kecamatan</w:t>
      </w:r>
      <w:r w:rsidR="00C17E66">
        <w:t xml:space="preserve"> </w:t>
      </w:r>
      <w:r w:rsidRPr="009A2D5B">
        <w:t>Baturaja</w:t>
      </w:r>
      <w:r w:rsidR="00C17E66">
        <w:t xml:space="preserve"> </w:t>
      </w:r>
      <w:r w:rsidRPr="009A2D5B">
        <w:t>Timur Kabupaten Ogan Komering Ulu. Waktu pelaksanaan dimulai dari bulan November sampaiJanuari 2023. Penelitian ini menggunakan Rancangan Acak Kelompok (RAK) Faktorial. Adapunperlakuan yang dicobakan terdiri 2 faktor, yaitu Faktor I Trichokompos kotoran kerbau yang terdiridari 4 taraf perlakuan , Faktor II pupuk anorganik terdiri dari 3 taraf perlakuan, setiap perlakuan diulang 3 kali sehingga diperoleh 36 unit percobaan. Setiap petakan ditanam 20 tanaman dengan 5tanaman sampel. Berdasarkan hasil dan pembahasan pada penelitian yang telah dilakukan dapatdisimpulkan bahwa : Kombinasi trichokompos kotoran kerbau 40 ton/ha dan pupuk anorganik 150kg/hamerupakan perlakuan cenderunglebihbaikuntukpertumbuhan tanaman bawangmerah.Sedangkan kombinasi trichokompos kotoran kerbau20ton/ha dan pupuk</w:t>
      </w:r>
      <w:r w:rsidR="00042E9B">
        <w:t xml:space="preserve"> </w:t>
      </w:r>
      <w:r w:rsidRPr="009A2D5B">
        <w:t>anorganik</w:t>
      </w:r>
      <w:r w:rsidR="00042E9B">
        <w:t xml:space="preserve"> </w:t>
      </w:r>
      <w:r w:rsidRPr="009A2D5B">
        <w:t>250kg/</w:t>
      </w:r>
      <w:r w:rsidR="00042E9B">
        <w:t xml:space="preserve"> </w:t>
      </w:r>
      <w:r w:rsidRPr="009A2D5B">
        <w:t>ha</w:t>
      </w:r>
      <w:r w:rsidR="00042E9B">
        <w:t xml:space="preserve"> </w:t>
      </w:r>
      <w:r w:rsidRPr="009A2D5B">
        <w:t>merupakan perlakuan cenderung</w:t>
      </w:r>
      <w:r w:rsidR="00042E9B">
        <w:t xml:space="preserve"> </w:t>
      </w:r>
      <w:r w:rsidRPr="009A2D5B">
        <w:t>lebih</w:t>
      </w:r>
      <w:r w:rsidR="00042E9B">
        <w:t xml:space="preserve"> </w:t>
      </w:r>
      <w:r w:rsidRPr="009A2D5B">
        <w:t>baik</w:t>
      </w:r>
      <w:r w:rsidR="00042E9B">
        <w:t xml:space="preserve"> </w:t>
      </w:r>
      <w:r w:rsidRPr="009A2D5B">
        <w:t>untuk</w:t>
      </w:r>
      <w:r w:rsidR="00042E9B">
        <w:t xml:space="preserve"> </w:t>
      </w:r>
      <w:r w:rsidRPr="009A2D5B">
        <w:t>produksi tanaman bawang</w:t>
      </w:r>
      <w:r w:rsidR="00042E9B">
        <w:t xml:space="preserve"> </w:t>
      </w:r>
      <w:r w:rsidRPr="009A2D5B">
        <w:t>merah.</w:t>
      </w:r>
      <w:r w:rsidR="00042E9B">
        <w:t xml:space="preserve"> </w:t>
      </w:r>
      <w:r w:rsidRPr="009A2D5B">
        <w:t>Perlakuantrichokomposkotorankerbau40ton/hamerupakanperlakuancenderunglebihbaikdalammendukung pertumbuhan dan produksi tanaman bawang merah. Perlakuan pupuk anorganik 250kg/ha merupakan perlakuan cenderung lebih baik dalam mendukung pertumbuhan tanaman bawang</w:t>
      </w:r>
      <w:r w:rsidR="00042E9B">
        <w:t xml:space="preserve"> </w:t>
      </w:r>
      <w:r w:rsidRPr="009A2D5B">
        <w:t>merah. Sedangkan perlakuan pupuk anorganik 150 kg/ha merupakan perlakuan cenderung lebih baik</w:t>
      </w:r>
      <w:r w:rsidR="00042E9B">
        <w:t xml:space="preserve"> </w:t>
      </w:r>
      <w:r w:rsidRPr="009A2D5B">
        <w:t>dalam</w:t>
      </w:r>
      <w:r w:rsidR="00042E9B">
        <w:t xml:space="preserve"> </w:t>
      </w:r>
      <w:r w:rsidRPr="009A2D5B">
        <w:t>mendukung</w:t>
      </w:r>
      <w:r w:rsidR="00042E9B">
        <w:t xml:space="preserve"> </w:t>
      </w:r>
      <w:r w:rsidRPr="009A2D5B">
        <w:t>produksi</w:t>
      </w:r>
      <w:r w:rsidR="00042E9B">
        <w:t xml:space="preserve"> </w:t>
      </w:r>
      <w:r w:rsidRPr="009A2D5B">
        <w:t>tanaman</w:t>
      </w:r>
      <w:r w:rsidR="00042E9B">
        <w:t xml:space="preserve"> </w:t>
      </w:r>
      <w:r w:rsidRPr="009A2D5B">
        <w:t>bawang</w:t>
      </w:r>
      <w:r w:rsidR="00042E9B">
        <w:t xml:space="preserve"> </w:t>
      </w:r>
      <w:r w:rsidRPr="009A2D5B">
        <w:t>merah.</w:t>
      </w:r>
    </w:p>
    <w:p w:rsidR="0038546C" w:rsidRPr="009A2D5B" w:rsidRDefault="0038546C" w:rsidP="007041A6">
      <w:pPr>
        <w:spacing w:before="70"/>
        <w:rPr>
          <w:i/>
          <w:sz w:val="24"/>
          <w:szCs w:val="24"/>
        </w:rPr>
      </w:pPr>
      <w:r w:rsidRPr="009A2D5B">
        <w:rPr>
          <w:sz w:val="24"/>
          <w:szCs w:val="24"/>
        </w:rPr>
        <w:t xml:space="preserve">KataKunci: </w:t>
      </w:r>
      <w:r w:rsidRPr="009A2D5B">
        <w:rPr>
          <w:i/>
          <w:sz w:val="24"/>
          <w:szCs w:val="24"/>
        </w:rPr>
        <w:t>Trichokompos</w:t>
      </w:r>
      <w:r w:rsidR="009A2D5B">
        <w:rPr>
          <w:i/>
          <w:sz w:val="24"/>
          <w:szCs w:val="24"/>
        </w:rPr>
        <w:t xml:space="preserve"> </w:t>
      </w:r>
      <w:r w:rsidRPr="009A2D5B">
        <w:rPr>
          <w:i/>
          <w:sz w:val="24"/>
          <w:szCs w:val="24"/>
        </w:rPr>
        <w:t>kotoran</w:t>
      </w:r>
      <w:r w:rsidR="009A2D5B">
        <w:rPr>
          <w:i/>
          <w:sz w:val="24"/>
          <w:szCs w:val="24"/>
        </w:rPr>
        <w:t xml:space="preserve"> </w:t>
      </w:r>
      <w:r w:rsidRPr="009A2D5B">
        <w:rPr>
          <w:i/>
          <w:sz w:val="24"/>
          <w:szCs w:val="24"/>
        </w:rPr>
        <w:t>kerbau, pertumbuhan, pupuk</w:t>
      </w:r>
      <w:r w:rsidR="009A2D5B">
        <w:rPr>
          <w:i/>
          <w:sz w:val="24"/>
          <w:szCs w:val="24"/>
        </w:rPr>
        <w:t xml:space="preserve"> </w:t>
      </w:r>
      <w:r w:rsidRPr="009A2D5B">
        <w:rPr>
          <w:i/>
          <w:sz w:val="24"/>
          <w:szCs w:val="24"/>
        </w:rPr>
        <w:t>anorganik,bawang</w:t>
      </w:r>
      <w:r w:rsidR="009A2D5B">
        <w:rPr>
          <w:i/>
          <w:sz w:val="24"/>
          <w:szCs w:val="24"/>
        </w:rPr>
        <w:t xml:space="preserve"> </w:t>
      </w:r>
      <w:r w:rsidRPr="009A2D5B">
        <w:rPr>
          <w:i/>
          <w:sz w:val="24"/>
          <w:szCs w:val="24"/>
        </w:rPr>
        <w:t>merah</w:t>
      </w:r>
    </w:p>
    <w:p w:rsidR="00657F22" w:rsidRPr="00A204B1" w:rsidRDefault="00657F22" w:rsidP="007041A6">
      <w:pPr>
        <w:spacing w:before="70"/>
        <w:rPr>
          <w:sz w:val="20"/>
          <w:szCs w:val="20"/>
        </w:rPr>
      </w:pPr>
    </w:p>
    <w:p w:rsidR="00042E9B" w:rsidRDefault="00042E9B" w:rsidP="00562D9C">
      <w:pPr>
        <w:pStyle w:val="Heading1"/>
        <w:numPr>
          <w:ilvl w:val="0"/>
          <w:numId w:val="2"/>
        </w:numPr>
        <w:spacing w:before="97"/>
        <w:ind w:left="426" w:right="0" w:hanging="426"/>
        <w:jc w:val="left"/>
        <w:rPr>
          <w:sz w:val="24"/>
          <w:szCs w:val="24"/>
        </w:rPr>
        <w:sectPr w:rsidR="00042E9B" w:rsidSect="003B71A0">
          <w:headerReference w:type="default" r:id="rId9"/>
          <w:footerReference w:type="default" r:id="rId10"/>
          <w:type w:val="continuous"/>
          <w:pgSz w:w="11907" w:h="16840" w:code="9"/>
          <w:pgMar w:top="1418" w:right="1418" w:bottom="1418" w:left="1418" w:header="720" w:footer="720" w:gutter="0"/>
          <w:pgNumType w:start="8"/>
          <w:cols w:space="720"/>
        </w:sectPr>
      </w:pPr>
    </w:p>
    <w:p w:rsidR="003B0498" w:rsidRPr="00562D9C" w:rsidRDefault="005813C8" w:rsidP="002F7D58">
      <w:pPr>
        <w:pStyle w:val="Heading1"/>
        <w:numPr>
          <w:ilvl w:val="0"/>
          <w:numId w:val="2"/>
        </w:numPr>
        <w:spacing w:before="97"/>
        <w:ind w:left="284" w:right="0" w:hanging="284"/>
        <w:jc w:val="left"/>
        <w:rPr>
          <w:sz w:val="24"/>
          <w:szCs w:val="24"/>
        </w:rPr>
      </w:pPr>
      <w:r w:rsidRPr="00562D9C">
        <w:rPr>
          <w:sz w:val="24"/>
          <w:szCs w:val="24"/>
        </w:rPr>
        <w:lastRenderedPageBreak/>
        <w:t>PENDAHULUAN</w:t>
      </w:r>
    </w:p>
    <w:p w:rsidR="00657F22" w:rsidRDefault="005813C8" w:rsidP="009A2D5B">
      <w:pPr>
        <w:pStyle w:val="Heading1"/>
        <w:spacing w:before="97"/>
        <w:ind w:left="0" w:right="0" w:firstLine="426"/>
        <w:jc w:val="both"/>
        <w:rPr>
          <w:b w:val="0"/>
          <w:sz w:val="24"/>
          <w:szCs w:val="24"/>
        </w:rPr>
      </w:pPr>
      <w:r w:rsidRPr="003B0498">
        <w:rPr>
          <w:b w:val="0"/>
          <w:sz w:val="24"/>
          <w:szCs w:val="24"/>
        </w:rPr>
        <w:t>Bawang</w:t>
      </w:r>
      <w:r w:rsidR="00743116">
        <w:rPr>
          <w:b w:val="0"/>
          <w:sz w:val="24"/>
          <w:szCs w:val="24"/>
        </w:rPr>
        <w:t xml:space="preserve"> </w:t>
      </w:r>
      <w:r w:rsidRPr="003B0498">
        <w:rPr>
          <w:b w:val="0"/>
          <w:sz w:val="24"/>
          <w:szCs w:val="24"/>
        </w:rPr>
        <w:t>merah(</w:t>
      </w:r>
      <w:r w:rsidRPr="003B0498">
        <w:rPr>
          <w:b w:val="0"/>
          <w:i/>
          <w:sz w:val="24"/>
          <w:szCs w:val="24"/>
        </w:rPr>
        <w:t>Alliumascalonicum</w:t>
      </w:r>
      <w:r w:rsidR="00743116">
        <w:rPr>
          <w:b w:val="0"/>
          <w:i/>
          <w:sz w:val="24"/>
          <w:szCs w:val="24"/>
        </w:rPr>
        <w:t xml:space="preserve"> </w:t>
      </w:r>
      <w:r w:rsidRPr="003B0498">
        <w:rPr>
          <w:b w:val="0"/>
          <w:sz w:val="24"/>
          <w:szCs w:val="24"/>
        </w:rPr>
        <w:t>L.)</w:t>
      </w:r>
      <w:r w:rsidR="002F7D58">
        <w:rPr>
          <w:b w:val="0"/>
          <w:sz w:val="24"/>
          <w:szCs w:val="24"/>
        </w:rPr>
        <w:t xml:space="preserve"> </w:t>
      </w:r>
      <w:r w:rsidRPr="003B0498">
        <w:rPr>
          <w:b w:val="0"/>
          <w:sz w:val="24"/>
          <w:szCs w:val="24"/>
        </w:rPr>
        <w:t>merupakan</w:t>
      </w:r>
      <w:r w:rsidR="002F7D58">
        <w:rPr>
          <w:b w:val="0"/>
          <w:sz w:val="24"/>
          <w:szCs w:val="24"/>
        </w:rPr>
        <w:t xml:space="preserve"> </w:t>
      </w:r>
      <w:r w:rsidRPr="003B0498">
        <w:rPr>
          <w:b w:val="0"/>
          <w:sz w:val="24"/>
          <w:szCs w:val="24"/>
        </w:rPr>
        <w:t>salah</w:t>
      </w:r>
      <w:r w:rsidR="002F7D58">
        <w:rPr>
          <w:b w:val="0"/>
          <w:sz w:val="24"/>
          <w:szCs w:val="24"/>
        </w:rPr>
        <w:t xml:space="preserve"> </w:t>
      </w:r>
      <w:r w:rsidRPr="003B0498">
        <w:rPr>
          <w:b w:val="0"/>
          <w:sz w:val="24"/>
          <w:szCs w:val="24"/>
        </w:rPr>
        <w:t>satu</w:t>
      </w:r>
      <w:r w:rsidR="002F7D58">
        <w:rPr>
          <w:b w:val="0"/>
          <w:sz w:val="24"/>
          <w:szCs w:val="24"/>
        </w:rPr>
        <w:t xml:space="preserve"> </w:t>
      </w:r>
      <w:r w:rsidRPr="003B0498">
        <w:rPr>
          <w:b w:val="0"/>
          <w:sz w:val="24"/>
          <w:szCs w:val="24"/>
        </w:rPr>
        <w:t>komoditas</w:t>
      </w:r>
      <w:r w:rsidR="002F7D58">
        <w:rPr>
          <w:b w:val="0"/>
          <w:sz w:val="24"/>
          <w:szCs w:val="24"/>
        </w:rPr>
        <w:t xml:space="preserve"> </w:t>
      </w:r>
      <w:r w:rsidRPr="003B0498">
        <w:rPr>
          <w:b w:val="0"/>
          <w:sz w:val="24"/>
          <w:szCs w:val="24"/>
        </w:rPr>
        <w:t>sayuran</w:t>
      </w:r>
      <w:r w:rsidR="002F7D58">
        <w:rPr>
          <w:b w:val="0"/>
          <w:sz w:val="24"/>
          <w:szCs w:val="24"/>
        </w:rPr>
        <w:t xml:space="preserve"> </w:t>
      </w:r>
      <w:r w:rsidR="003B0498">
        <w:rPr>
          <w:b w:val="0"/>
          <w:sz w:val="24"/>
          <w:szCs w:val="24"/>
        </w:rPr>
        <w:t xml:space="preserve">yang </w:t>
      </w:r>
      <w:r w:rsidRPr="003B0498">
        <w:rPr>
          <w:b w:val="0"/>
          <w:sz w:val="24"/>
          <w:szCs w:val="24"/>
        </w:rPr>
        <w:t>di</w:t>
      </w:r>
      <w:r w:rsidR="00743116">
        <w:rPr>
          <w:b w:val="0"/>
          <w:sz w:val="24"/>
          <w:szCs w:val="24"/>
        </w:rPr>
        <w:t xml:space="preserve"> </w:t>
      </w:r>
      <w:r w:rsidRPr="003B0498">
        <w:rPr>
          <w:b w:val="0"/>
          <w:sz w:val="24"/>
          <w:szCs w:val="24"/>
        </w:rPr>
        <w:t>prioritaskan</w:t>
      </w:r>
      <w:r w:rsidR="009A2D5B">
        <w:rPr>
          <w:b w:val="0"/>
          <w:sz w:val="24"/>
          <w:szCs w:val="24"/>
        </w:rPr>
        <w:t xml:space="preserve"> </w:t>
      </w:r>
      <w:r w:rsidRPr="003B0498">
        <w:rPr>
          <w:b w:val="0"/>
          <w:sz w:val="24"/>
          <w:szCs w:val="24"/>
        </w:rPr>
        <w:t>untuk</w:t>
      </w:r>
      <w:r w:rsidRPr="003B0498">
        <w:rPr>
          <w:b w:val="0"/>
          <w:sz w:val="24"/>
          <w:szCs w:val="24"/>
        </w:rPr>
        <w:tab/>
        <w:t>di</w:t>
      </w:r>
      <w:r w:rsidR="00743116">
        <w:rPr>
          <w:b w:val="0"/>
          <w:sz w:val="24"/>
          <w:szCs w:val="24"/>
        </w:rPr>
        <w:t xml:space="preserve"> </w:t>
      </w:r>
      <w:r w:rsidRPr="003B0498">
        <w:rPr>
          <w:b w:val="0"/>
          <w:sz w:val="24"/>
          <w:szCs w:val="24"/>
        </w:rPr>
        <w:t>kembangkan</w:t>
      </w:r>
      <w:r w:rsidR="002F7D58">
        <w:rPr>
          <w:b w:val="0"/>
          <w:sz w:val="24"/>
          <w:szCs w:val="24"/>
        </w:rPr>
        <w:t xml:space="preserve"> </w:t>
      </w:r>
      <w:r w:rsidRPr="003B0498">
        <w:rPr>
          <w:b w:val="0"/>
          <w:sz w:val="24"/>
          <w:szCs w:val="24"/>
        </w:rPr>
        <w:t>karena</w:t>
      </w:r>
      <w:r w:rsidR="002F7D58">
        <w:rPr>
          <w:b w:val="0"/>
          <w:sz w:val="24"/>
          <w:szCs w:val="24"/>
        </w:rPr>
        <w:t xml:space="preserve"> </w:t>
      </w:r>
      <w:r w:rsidRPr="003B0498">
        <w:rPr>
          <w:b w:val="0"/>
          <w:sz w:val="24"/>
          <w:szCs w:val="24"/>
        </w:rPr>
        <w:t>memilik</w:t>
      </w:r>
      <w:r w:rsidR="002F7D58">
        <w:rPr>
          <w:b w:val="0"/>
          <w:sz w:val="24"/>
          <w:szCs w:val="24"/>
        </w:rPr>
        <w:t xml:space="preserve"> </w:t>
      </w:r>
      <w:r w:rsidRPr="003B0498">
        <w:rPr>
          <w:b w:val="0"/>
          <w:sz w:val="24"/>
          <w:szCs w:val="24"/>
        </w:rPr>
        <w:t>inilai</w:t>
      </w:r>
      <w:r w:rsidR="002F7D58">
        <w:rPr>
          <w:b w:val="0"/>
          <w:sz w:val="24"/>
          <w:szCs w:val="24"/>
        </w:rPr>
        <w:t xml:space="preserve"> </w:t>
      </w:r>
      <w:r w:rsidRPr="003B0498">
        <w:rPr>
          <w:b w:val="0"/>
          <w:sz w:val="24"/>
          <w:szCs w:val="24"/>
        </w:rPr>
        <w:t>ekonomi</w:t>
      </w:r>
      <w:r w:rsidR="002F7D58">
        <w:rPr>
          <w:b w:val="0"/>
          <w:sz w:val="24"/>
          <w:szCs w:val="24"/>
        </w:rPr>
        <w:t xml:space="preserve"> </w:t>
      </w:r>
      <w:r w:rsidRPr="003B0498">
        <w:rPr>
          <w:b w:val="0"/>
          <w:sz w:val="24"/>
          <w:szCs w:val="24"/>
        </w:rPr>
        <w:t>yang</w:t>
      </w:r>
      <w:r w:rsidR="002F7D58">
        <w:rPr>
          <w:b w:val="0"/>
          <w:sz w:val="24"/>
          <w:szCs w:val="24"/>
        </w:rPr>
        <w:t xml:space="preserve"> </w:t>
      </w:r>
      <w:r w:rsidRPr="003B0498">
        <w:rPr>
          <w:b w:val="0"/>
          <w:sz w:val="24"/>
          <w:szCs w:val="24"/>
        </w:rPr>
        <w:t>cukup</w:t>
      </w:r>
      <w:r w:rsidR="002F7D58">
        <w:rPr>
          <w:b w:val="0"/>
          <w:sz w:val="24"/>
          <w:szCs w:val="24"/>
        </w:rPr>
        <w:t xml:space="preserve"> </w:t>
      </w:r>
      <w:r w:rsidR="003B0498">
        <w:rPr>
          <w:b w:val="0"/>
          <w:sz w:val="24"/>
          <w:szCs w:val="24"/>
        </w:rPr>
        <w:t>tinggi (Mumtazah, 2021).</w:t>
      </w:r>
      <w:r w:rsidR="009A2D5B">
        <w:rPr>
          <w:b w:val="0"/>
          <w:sz w:val="24"/>
          <w:szCs w:val="24"/>
        </w:rPr>
        <w:t xml:space="preserve"> </w:t>
      </w:r>
      <w:r w:rsidRPr="003B0498">
        <w:rPr>
          <w:b w:val="0"/>
          <w:spacing w:val="-1"/>
          <w:sz w:val="24"/>
          <w:szCs w:val="24"/>
        </w:rPr>
        <w:t>Pentingnya</w:t>
      </w:r>
      <w:r w:rsidR="009A2D5B">
        <w:rPr>
          <w:b w:val="0"/>
          <w:spacing w:val="-1"/>
          <w:sz w:val="24"/>
          <w:szCs w:val="24"/>
        </w:rPr>
        <w:t xml:space="preserve"> </w:t>
      </w:r>
      <w:r w:rsidRPr="003B0498">
        <w:rPr>
          <w:b w:val="0"/>
          <w:sz w:val="24"/>
          <w:szCs w:val="24"/>
        </w:rPr>
        <w:t>komoditas</w:t>
      </w:r>
      <w:r w:rsidR="009A2D5B">
        <w:rPr>
          <w:b w:val="0"/>
          <w:sz w:val="24"/>
          <w:szCs w:val="24"/>
        </w:rPr>
        <w:t xml:space="preserve"> </w:t>
      </w:r>
      <w:r w:rsidRPr="003B0498">
        <w:rPr>
          <w:b w:val="0"/>
          <w:sz w:val="24"/>
          <w:szCs w:val="24"/>
        </w:rPr>
        <w:t>bawang</w:t>
      </w:r>
      <w:r w:rsidR="009A2D5B">
        <w:rPr>
          <w:b w:val="0"/>
          <w:sz w:val="24"/>
          <w:szCs w:val="24"/>
        </w:rPr>
        <w:t xml:space="preserve"> </w:t>
      </w:r>
      <w:r w:rsidRPr="003B0498">
        <w:rPr>
          <w:b w:val="0"/>
          <w:sz w:val="24"/>
          <w:szCs w:val="24"/>
        </w:rPr>
        <w:t>merah</w:t>
      </w:r>
      <w:r w:rsidR="009A2D5B">
        <w:rPr>
          <w:b w:val="0"/>
          <w:sz w:val="24"/>
          <w:szCs w:val="24"/>
        </w:rPr>
        <w:t xml:space="preserve"> </w:t>
      </w:r>
      <w:r w:rsidRPr="003B0498">
        <w:rPr>
          <w:b w:val="0"/>
          <w:sz w:val="24"/>
          <w:szCs w:val="24"/>
        </w:rPr>
        <w:t>tidak</w:t>
      </w:r>
      <w:r w:rsidR="009A2D5B">
        <w:rPr>
          <w:b w:val="0"/>
          <w:sz w:val="24"/>
          <w:szCs w:val="24"/>
        </w:rPr>
        <w:t xml:space="preserve"> </w:t>
      </w:r>
      <w:r w:rsidRPr="003B0498">
        <w:rPr>
          <w:b w:val="0"/>
          <w:sz w:val="24"/>
          <w:szCs w:val="24"/>
        </w:rPr>
        <w:t>saja</w:t>
      </w:r>
      <w:r w:rsidR="009A2D5B">
        <w:rPr>
          <w:b w:val="0"/>
          <w:sz w:val="24"/>
          <w:szCs w:val="24"/>
        </w:rPr>
        <w:t xml:space="preserve"> </w:t>
      </w:r>
      <w:r w:rsidRPr="003B0498">
        <w:rPr>
          <w:b w:val="0"/>
          <w:sz w:val="24"/>
          <w:szCs w:val="24"/>
        </w:rPr>
        <w:t>sebagai</w:t>
      </w:r>
      <w:r w:rsidR="009A2D5B">
        <w:rPr>
          <w:b w:val="0"/>
          <w:sz w:val="24"/>
          <w:szCs w:val="24"/>
        </w:rPr>
        <w:t xml:space="preserve"> </w:t>
      </w:r>
      <w:r w:rsidR="007C2EA4">
        <w:rPr>
          <w:b w:val="0"/>
          <w:sz w:val="24"/>
          <w:szCs w:val="24"/>
        </w:rPr>
        <w:t xml:space="preserve">bumbu </w:t>
      </w:r>
      <w:r w:rsidR="003B0498">
        <w:rPr>
          <w:b w:val="0"/>
          <w:sz w:val="24"/>
          <w:szCs w:val="24"/>
        </w:rPr>
        <w:t xml:space="preserve">penyedap yang berkaitan </w:t>
      </w:r>
      <w:r w:rsidRPr="003B0498">
        <w:rPr>
          <w:b w:val="0"/>
          <w:spacing w:val="-1"/>
          <w:sz w:val="24"/>
          <w:szCs w:val="24"/>
        </w:rPr>
        <w:t>dengan</w:t>
      </w:r>
      <w:r w:rsidR="009A2D5B">
        <w:rPr>
          <w:b w:val="0"/>
          <w:spacing w:val="-1"/>
          <w:sz w:val="24"/>
          <w:szCs w:val="24"/>
        </w:rPr>
        <w:t xml:space="preserve"> </w:t>
      </w:r>
      <w:r w:rsidRPr="003B0498">
        <w:rPr>
          <w:b w:val="0"/>
          <w:sz w:val="24"/>
          <w:szCs w:val="24"/>
        </w:rPr>
        <w:t>aromanya</w:t>
      </w:r>
      <w:r w:rsidR="009A2D5B">
        <w:rPr>
          <w:b w:val="0"/>
          <w:sz w:val="24"/>
          <w:szCs w:val="24"/>
        </w:rPr>
        <w:t xml:space="preserve"> </w:t>
      </w:r>
      <w:r w:rsidRPr="003B0498">
        <w:rPr>
          <w:b w:val="0"/>
          <w:sz w:val="24"/>
          <w:szCs w:val="24"/>
        </w:rPr>
        <w:t>tetapi</w:t>
      </w:r>
      <w:r w:rsidR="009A2D5B">
        <w:rPr>
          <w:b w:val="0"/>
          <w:sz w:val="24"/>
          <w:szCs w:val="24"/>
        </w:rPr>
        <w:t xml:space="preserve"> </w:t>
      </w:r>
      <w:r w:rsidRPr="003B0498">
        <w:rPr>
          <w:b w:val="0"/>
          <w:sz w:val="24"/>
          <w:szCs w:val="24"/>
        </w:rPr>
        <w:t>juga</w:t>
      </w:r>
      <w:r w:rsidR="009A2D5B">
        <w:rPr>
          <w:b w:val="0"/>
          <w:sz w:val="24"/>
          <w:szCs w:val="24"/>
        </w:rPr>
        <w:t xml:space="preserve"> </w:t>
      </w:r>
      <w:r w:rsidRPr="003B0498">
        <w:rPr>
          <w:b w:val="0"/>
          <w:sz w:val="24"/>
          <w:szCs w:val="24"/>
        </w:rPr>
        <w:t>khasiat</w:t>
      </w:r>
      <w:r w:rsidR="009A2D5B">
        <w:rPr>
          <w:b w:val="0"/>
          <w:sz w:val="24"/>
          <w:szCs w:val="24"/>
        </w:rPr>
        <w:t xml:space="preserve"> </w:t>
      </w:r>
      <w:r w:rsidRPr="003B0498">
        <w:rPr>
          <w:b w:val="0"/>
          <w:sz w:val="24"/>
          <w:szCs w:val="24"/>
        </w:rPr>
        <w:t>sebagai</w:t>
      </w:r>
      <w:r w:rsidR="009A2D5B">
        <w:rPr>
          <w:b w:val="0"/>
          <w:sz w:val="24"/>
          <w:szCs w:val="24"/>
        </w:rPr>
        <w:t xml:space="preserve"> </w:t>
      </w:r>
      <w:r w:rsidRPr="003B0498">
        <w:rPr>
          <w:b w:val="0"/>
          <w:sz w:val="24"/>
          <w:szCs w:val="24"/>
        </w:rPr>
        <w:t>obat</w:t>
      </w:r>
      <w:r w:rsidR="009A2D5B">
        <w:rPr>
          <w:b w:val="0"/>
          <w:sz w:val="24"/>
          <w:szCs w:val="24"/>
        </w:rPr>
        <w:t xml:space="preserve"> </w:t>
      </w:r>
      <w:r w:rsidRPr="003B0498">
        <w:rPr>
          <w:b w:val="0"/>
          <w:sz w:val="24"/>
          <w:szCs w:val="24"/>
        </w:rPr>
        <w:t>karena</w:t>
      </w:r>
      <w:r w:rsidR="009A2D5B">
        <w:rPr>
          <w:b w:val="0"/>
          <w:sz w:val="24"/>
          <w:szCs w:val="24"/>
        </w:rPr>
        <w:t xml:space="preserve"> </w:t>
      </w:r>
      <w:r w:rsidRPr="003B0498">
        <w:rPr>
          <w:b w:val="0"/>
          <w:sz w:val="24"/>
          <w:szCs w:val="24"/>
        </w:rPr>
        <w:t>kandungan</w:t>
      </w:r>
      <w:r w:rsidR="009A2D5B">
        <w:rPr>
          <w:b w:val="0"/>
          <w:sz w:val="24"/>
          <w:szCs w:val="24"/>
        </w:rPr>
        <w:t xml:space="preserve"> </w:t>
      </w:r>
      <w:r w:rsidRPr="003B0498">
        <w:rPr>
          <w:b w:val="0"/>
          <w:sz w:val="24"/>
          <w:szCs w:val="24"/>
        </w:rPr>
        <w:t>enzim</w:t>
      </w:r>
      <w:r w:rsidR="009A2D5B">
        <w:rPr>
          <w:b w:val="0"/>
          <w:sz w:val="24"/>
          <w:szCs w:val="24"/>
        </w:rPr>
        <w:t xml:space="preserve"> </w:t>
      </w:r>
      <w:r w:rsidRPr="003B0498">
        <w:rPr>
          <w:b w:val="0"/>
          <w:sz w:val="24"/>
          <w:szCs w:val="24"/>
        </w:rPr>
        <w:t>yang</w:t>
      </w:r>
      <w:r w:rsidR="009A2D5B">
        <w:rPr>
          <w:b w:val="0"/>
          <w:sz w:val="24"/>
          <w:szCs w:val="24"/>
        </w:rPr>
        <w:t xml:space="preserve"> </w:t>
      </w:r>
      <w:r w:rsidRPr="003B0498">
        <w:rPr>
          <w:b w:val="0"/>
          <w:sz w:val="24"/>
          <w:szCs w:val="24"/>
        </w:rPr>
        <w:t>berperan</w:t>
      </w:r>
      <w:r w:rsidR="00F7141F">
        <w:rPr>
          <w:b w:val="0"/>
          <w:sz w:val="24"/>
          <w:szCs w:val="24"/>
        </w:rPr>
        <w:t xml:space="preserve"> </w:t>
      </w:r>
      <w:r w:rsidRPr="003B0498">
        <w:rPr>
          <w:b w:val="0"/>
          <w:sz w:val="24"/>
          <w:szCs w:val="24"/>
        </w:rPr>
        <w:t>untuk</w:t>
      </w:r>
      <w:r w:rsidR="00F7141F">
        <w:rPr>
          <w:b w:val="0"/>
          <w:sz w:val="24"/>
          <w:szCs w:val="24"/>
        </w:rPr>
        <w:t xml:space="preserve"> </w:t>
      </w:r>
      <w:r w:rsidRPr="003B0498">
        <w:rPr>
          <w:b w:val="0"/>
          <w:sz w:val="24"/>
          <w:szCs w:val="24"/>
        </w:rPr>
        <w:t>meningkatkan</w:t>
      </w:r>
      <w:r w:rsidR="00F7141F">
        <w:rPr>
          <w:b w:val="0"/>
          <w:sz w:val="24"/>
          <w:szCs w:val="24"/>
        </w:rPr>
        <w:t xml:space="preserve"> </w:t>
      </w:r>
      <w:r w:rsidRPr="003B0498">
        <w:rPr>
          <w:b w:val="0"/>
          <w:sz w:val="24"/>
          <w:szCs w:val="24"/>
        </w:rPr>
        <w:t>derajat</w:t>
      </w:r>
      <w:r w:rsidR="00F7141F">
        <w:rPr>
          <w:b w:val="0"/>
          <w:sz w:val="24"/>
          <w:szCs w:val="24"/>
        </w:rPr>
        <w:t xml:space="preserve"> </w:t>
      </w:r>
      <w:r w:rsidRPr="003B0498">
        <w:rPr>
          <w:b w:val="0"/>
          <w:sz w:val="24"/>
          <w:szCs w:val="24"/>
        </w:rPr>
        <w:t>kesehatan,</w:t>
      </w:r>
      <w:r w:rsidR="00F7141F">
        <w:rPr>
          <w:b w:val="0"/>
          <w:sz w:val="24"/>
          <w:szCs w:val="24"/>
        </w:rPr>
        <w:t xml:space="preserve"> </w:t>
      </w:r>
      <w:r w:rsidRPr="003B0498">
        <w:rPr>
          <w:b w:val="0"/>
          <w:sz w:val="24"/>
          <w:szCs w:val="24"/>
        </w:rPr>
        <w:t>anti</w:t>
      </w:r>
      <w:r w:rsidR="00F7141F">
        <w:rPr>
          <w:b w:val="0"/>
          <w:sz w:val="24"/>
          <w:szCs w:val="24"/>
        </w:rPr>
        <w:t xml:space="preserve"> </w:t>
      </w:r>
      <w:r w:rsidRPr="003B0498">
        <w:rPr>
          <w:b w:val="0"/>
          <w:sz w:val="24"/>
          <w:szCs w:val="24"/>
        </w:rPr>
        <w:t>bakteri</w:t>
      </w:r>
      <w:r w:rsidR="00F7141F">
        <w:rPr>
          <w:b w:val="0"/>
          <w:sz w:val="24"/>
          <w:szCs w:val="24"/>
        </w:rPr>
        <w:t xml:space="preserve"> </w:t>
      </w:r>
      <w:r w:rsidRPr="003B0498">
        <w:rPr>
          <w:b w:val="0"/>
          <w:sz w:val="24"/>
          <w:szCs w:val="24"/>
        </w:rPr>
        <w:t>dan</w:t>
      </w:r>
      <w:r w:rsidR="00F7141F">
        <w:rPr>
          <w:b w:val="0"/>
          <w:sz w:val="24"/>
          <w:szCs w:val="24"/>
        </w:rPr>
        <w:t xml:space="preserve"> </w:t>
      </w:r>
      <w:r w:rsidRPr="003B0498">
        <w:rPr>
          <w:b w:val="0"/>
          <w:sz w:val="24"/>
          <w:szCs w:val="24"/>
        </w:rPr>
        <w:t>anti</w:t>
      </w:r>
      <w:r w:rsidR="00F7141F">
        <w:rPr>
          <w:b w:val="0"/>
          <w:sz w:val="24"/>
          <w:szCs w:val="24"/>
        </w:rPr>
        <w:t xml:space="preserve"> </w:t>
      </w:r>
      <w:r w:rsidRPr="003B0498">
        <w:rPr>
          <w:b w:val="0"/>
          <w:sz w:val="24"/>
          <w:szCs w:val="24"/>
        </w:rPr>
        <w:t>regenerasi</w:t>
      </w:r>
      <w:r w:rsidR="00F7141F">
        <w:rPr>
          <w:b w:val="0"/>
          <w:sz w:val="24"/>
          <w:szCs w:val="24"/>
        </w:rPr>
        <w:t xml:space="preserve"> </w:t>
      </w:r>
      <w:r w:rsidRPr="003B0498">
        <w:rPr>
          <w:b w:val="0"/>
          <w:sz w:val="24"/>
          <w:szCs w:val="24"/>
        </w:rPr>
        <w:t>(Istina,2016).</w:t>
      </w:r>
      <w:r w:rsidR="00F7141F">
        <w:rPr>
          <w:b w:val="0"/>
          <w:sz w:val="24"/>
          <w:szCs w:val="24"/>
        </w:rPr>
        <w:t xml:space="preserve"> </w:t>
      </w:r>
      <w:r w:rsidRPr="003B0498">
        <w:rPr>
          <w:b w:val="0"/>
          <w:sz w:val="24"/>
          <w:szCs w:val="24"/>
        </w:rPr>
        <w:t>Menurut</w:t>
      </w:r>
      <w:r w:rsidR="00F7141F">
        <w:rPr>
          <w:b w:val="0"/>
          <w:sz w:val="24"/>
          <w:szCs w:val="24"/>
        </w:rPr>
        <w:t xml:space="preserve"> </w:t>
      </w:r>
      <w:r w:rsidRPr="003B0498">
        <w:rPr>
          <w:b w:val="0"/>
          <w:sz w:val="24"/>
          <w:szCs w:val="24"/>
        </w:rPr>
        <w:t>Suriani(2011),</w:t>
      </w:r>
      <w:r w:rsidR="00F7141F">
        <w:rPr>
          <w:b w:val="0"/>
          <w:sz w:val="24"/>
          <w:szCs w:val="24"/>
        </w:rPr>
        <w:t xml:space="preserve"> </w:t>
      </w:r>
      <w:r w:rsidRPr="003B0498">
        <w:rPr>
          <w:b w:val="0"/>
          <w:sz w:val="24"/>
          <w:szCs w:val="24"/>
        </w:rPr>
        <w:t>kandungan</w:t>
      </w:r>
      <w:r w:rsidR="00F7141F">
        <w:rPr>
          <w:b w:val="0"/>
          <w:sz w:val="24"/>
          <w:szCs w:val="24"/>
        </w:rPr>
        <w:t xml:space="preserve"> </w:t>
      </w:r>
      <w:r w:rsidRPr="003B0498">
        <w:rPr>
          <w:b w:val="0"/>
          <w:sz w:val="24"/>
          <w:szCs w:val="24"/>
        </w:rPr>
        <w:t>gizi</w:t>
      </w:r>
      <w:r w:rsidR="00F7141F">
        <w:rPr>
          <w:b w:val="0"/>
          <w:sz w:val="24"/>
          <w:szCs w:val="24"/>
        </w:rPr>
        <w:t xml:space="preserve"> </w:t>
      </w:r>
      <w:r w:rsidRPr="003B0498">
        <w:rPr>
          <w:b w:val="0"/>
          <w:sz w:val="24"/>
          <w:szCs w:val="24"/>
        </w:rPr>
        <w:t>pada</w:t>
      </w:r>
      <w:r w:rsidR="00F7141F">
        <w:rPr>
          <w:b w:val="0"/>
          <w:sz w:val="24"/>
          <w:szCs w:val="24"/>
        </w:rPr>
        <w:t xml:space="preserve"> </w:t>
      </w:r>
      <w:r w:rsidRPr="003B0498">
        <w:rPr>
          <w:b w:val="0"/>
          <w:sz w:val="24"/>
          <w:szCs w:val="24"/>
        </w:rPr>
        <w:t>tanaman</w:t>
      </w:r>
      <w:r w:rsidR="00F7141F">
        <w:rPr>
          <w:b w:val="0"/>
          <w:sz w:val="24"/>
          <w:szCs w:val="24"/>
        </w:rPr>
        <w:t xml:space="preserve"> </w:t>
      </w:r>
      <w:r w:rsidRPr="003B0498">
        <w:rPr>
          <w:b w:val="0"/>
          <w:sz w:val="24"/>
          <w:szCs w:val="24"/>
        </w:rPr>
        <w:t>bawang</w:t>
      </w:r>
      <w:r w:rsidR="00F7141F">
        <w:rPr>
          <w:b w:val="0"/>
          <w:sz w:val="24"/>
          <w:szCs w:val="24"/>
        </w:rPr>
        <w:t xml:space="preserve"> </w:t>
      </w:r>
      <w:r w:rsidRPr="003B0498">
        <w:rPr>
          <w:b w:val="0"/>
          <w:sz w:val="24"/>
          <w:szCs w:val="24"/>
        </w:rPr>
        <w:t>merah</w:t>
      </w:r>
      <w:r w:rsidR="00F7141F">
        <w:rPr>
          <w:b w:val="0"/>
          <w:sz w:val="24"/>
          <w:szCs w:val="24"/>
        </w:rPr>
        <w:t xml:space="preserve"> </w:t>
      </w:r>
      <w:r w:rsidRPr="003B0498">
        <w:rPr>
          <w:b w:val="0"/>
          <w:sz w:val="24"/>
          <w:szCs w:val="24"/>
        </w:rPr>
        <w:t>yaitu</w:t>
      </w:r>
      <w:r w:rsidR="00F7141F">
        <w:rPr>
          <w:b w:val="0"/>
          <w:sz w:val="24"/>
          <w:szCs w:val="24"/>
        </w:rPr>
        <w:t xml:space="preserve"> energy </w:t>
      </w:r>
      <w:r w:rsidRPr="003B0498">
        <w:rPr>
          <w:b w:val="0"/>
          <w:sz w:val="24"/>
          <w:szCs w:val="24"/>
        </w:rPr>
        <w:t>39</w:t>
      </w:r>
      <w:r w:rsidR="00F7141F">
        <w:rPr>
          <w:b w:val="0"/>
          <w:sz w:val="24"/>
          <w:szCs w:val="24"/>
        </w:rPr>
        <w:t xml:space="preserve"> </w:t>
      </w:r>
      <w:r w:rsidRPr="003B0498">
        <w:rPr>
          <w:b w:val="0"/>
          <w:sz w:val="24"/>
          <w:szCs w:val="24"/>
        </w:rPr>
        <w:t>KKal,</w:t>
      </w:r>
      <w:r w:rsidR="00F7141F">
        <w:rPr>
          <w:b w:val="0"/>
          <w:sz w:val="24"/>
          <w:szCs w:val="24"/>
        </w:rPr>
        <w:t xml:space="preserve"> </w:t>
      </w:r>
      <w:r w:rsidRPr="003B0498">
        <w:rPr>
          <w:b w:val="0"/>
          <w:sz w:val="24"/>
          <w:szCs w:val="24"/>
        </w:rPr>
        <w:t>lemak</w:t>
      </w:r>
      <w:r w:rsidR="00F7141F">
        <w:rPr>
          <w:b w:val="0"/>
          <w:sz w:val="24"/>
          <w:szCs w:val="24"/>
        </w:rPr>
        <w:t xml:space="preserve"> </w:t>
      </w:r>
      <w:r w:rsidRPr="003B0498">
        <w:rPr>
          <w:b w:val="0"/>
          <w:sz w:val="24"/>
          <w:szCs w:val="24"/>
        </w:rPr>
        <w:t>0,3</w:t>
      </w:r>
      <w:r w:rsidR="00F7141F">
        <w:rPr>
          <w:b w:val="0"/>
          <w:sz w:val="24"/>
          <w:szCs w:val="24"/>
        </w:rPr>
        <w:t xml:space="preserve"> </w:t>
      </w:r>
      <w:r w:rsidRPr="003B0498">
        <w:rPr>
          <w:b w:val="0"/>
          <w:sz w:val="24"/>
          <w:szCs w:val="24"/>
        </w:rPr>
        <w:t>gram,</w:t>
      </w:r>
      <w:r w:rsidR="00F7141F">
        <w:rPr>
          <w:b w:val="0"/>
          <w:sz w:val="24"/>
          <w:szCs w:val="24"/>
        </w:rPr>
        <w:t xml:space="preserve"> protein</w:t>
      </w:r>
      <w:r w:rsidRPr="003B0498">
        <w:rPr>
          <w:b w:val="0"/>
          <w:sz w:val="24"/>
          <w:szCs w:val="24"/>
        </w:rPr>
        <w:t>,</w:t>
      </w:r>
      <w:r w:rsidR="00F7141F">
        <w:rPr>
          <w:b w:val="0"/>
          <w:sz w:val="24"/>
          <w:szCs w:val="24"/>
        </w:rPr>
        <w:t xml:space="preserve"> </w:t>
      </w:r>
      <w:r w:rsidRPr="003B0498">
        <w:rPr>
          <w:b w:val="0"/>
          <w:sz w:val="24"/>
          <w:szCs w:val="24"/>
        </w:rPr>
        <w:t>5</w:t>
      </w:r>
      <w:r w:rsidR="00F7141F">
        <w:rPr>
          <w:b w:val="0"/>
          <w:sz w:val="24"/>
          <w:szCs w:val="24"/>
        </w:rPr>
        <w:t xml:space="preserve"> </w:t>
      </w:r>
      <w:r w:rsidRPr="003B0498">
        <w:rPr>
          <w:b w:val="0"/>
          <w:sz w:val="24"/>
          <w:szCs w:val="24"/>
        </w:rPr>
        <w:t>gram,</w:t>
      </w:r>
      <w:r w:rsidR="00F7141F">
        <w:rPr>
          <w:b w:val="0"/>
          <w:sz w:val="24"/>
          <w:szCs w:val="24"/>
        </w:rPr>
        <w:t xml:space="preserve"> </w:t>
      </w:r>
      <w:r w:rsidRPr="003B0498">
        <w:rPr>
          <w:b w:val="0"/>
          <w:sz w:val="24"/>
          <w:szCs w:val="24"/>
        </w:rPr>
        <w:lastRenderedPageBreak/>
        <w:t>karbohidrat</w:t>
      </w:r>
      <w:r w:rsidR="00F7141F">
        <w:rPr>
          <w:b w:val="0"/>
          <w:sz w:val="24"/>
          <w:szCs w:val="24"/>
        </w:rPr>
        <w:t xml:space="preserve"> </w:t>
      </w:r>
      <w:r w:rsidRPr="003B0498">
        <w:rPr>
          <w:b w:val="0"/>
          <w:sz w:val="24"/>
          <w:szCs w:val="24"/>
        </w:rPr>
        <w:t>0,2</w:t>
      </w:r>
      <w:r w:rsidR="00F7141F">
        <w:rPr>
          <w:b w:val="0"/>
          <w:sz w:val="24"/>
          <w:szCs w:val="24"/>
        </w:rPr>
        <w:t xml:space="preserve"> </w:t>
      </w:r>
      <w:r w:rsidRPr="003B0498">
        <w:rPr>
          <w:b w:val="0"/>
          <w:sz w:val="24"/>
          <w:szCs w:val="24"/>
        </w:rPr>
        <w:t>gram,</w:t>
      </w:r>
      <w:r w:rsidR="00F7141F">
        <w:rPr>
          <w:b w:val="0"/>
          <w:sz w:val="24"/>
          <w:szCs w:val="24"/>
        </w:rPr>
        <w:t xml:space="preserve"> </w:t>
      </w:r>
      <w:r w:rsidRPr="003B0498">
        <w:rPr>
          <w:b w:val="0"/>
          <w:sz w:val="24"/>
          <w:szCs w:val="24"/>
        </w:rPr>
        <w:t>kalsium</w:t>
      </w:r>
      <w:r w:rsidR="00F7141F">
        <w:rPr>
          <w:b w:val="0"/>
          <w:sz w:val="24"/>
          <w:szCs w:val="24"/>
        </w:rPr>
        <w:t xml:space="preserve"> </w:t>
      </w:r>
      <w:r w:rsidRPr="003B0498">
        <w:rPr>
          <w:b w:val="0"/>
          <w:sz w:val="24"/>
          <w:szCs w:val="24"/>
        </w:rPr>
        <w:t>36</w:t>
      </w:r>
      <w:r w:rsidR="00F7141F">
        <w:rPr>
          <w:b w:val="0"/>
          <w:sz w:val="24"/>
          <w:szCs w:val="24"/>
        </w:rPr>
        <w:t xml:space="preserve"> </w:t>
      </w:r>
      <w:r w:rsidRPr="003B0498">
        <w:rPr>
          <w:b w:val="0"/>
          <w:sz w:val="24"/>
          <w:szCs w:val="24"/>
        </w:rPr>
        <w:t>mg,</w:t>
      </w:r>
      <w:r w:rsidR="00F7141F">
        <w:rPr>
          <w:b w:val="0"/>
          <w:sz w:val="24"/>
          <w:szCs w:val="24"/>
        </w:rPr>
        <w:t xml:space="preserve"> </w:t>
      </w:r>
      <w:r w:rsidRPr="003B0498">
        <w:rPr>
          <w:b w:val="0"/>
          <w:sz w:val="24"/>
          <w:szCs w:val="24"/>
        </w:rPr>
        <w:t>fosfor</w:t>
      </w:r>
      <w:r w:rsidR="00F7141F">
        <w:rPr>
          <w:b w:val="0"/>
          <w:sz w:val="24"/>
          <w:szCs w:val="24"/>
        </w:rPr>
        <w:t xml:space="preserve"> </w:t>
      </w:r>
      <w:r w:rsidRPr="003B0498">
        <w:rPr>
          <w:b w:val="0"/>
          <w:sz w:val="24"/>
          <w:szCs w:val="24"/>
        </w:rPr>
        <w:t>40</w:t>
      </w:r>
      <w:r w:rsidR="00F7141F">
        <w:rPr>
          <w:b w:val="0"/>
          <w:sz w:val="24"/>
          <w:szCs w:val="24"/>
        </w:rPr>
        <w:t xml:space="preserve"> </w:t>
      </w:r>
      <w:r w:rsidRPr="003B0498">
        <w:rPr>
          <w:b w:val="0"/>
          <w:sz w:val="24"/>
          <w:szCs w:val="24"/>
        </w:rPr>
        <w:t>mg,</w:t>
      </w:r>
      <w:r w:rsidR="00F7141F">
        <w:rPr>
          <w:b w:val="0"/>
          <w:sz w:val="24"/>
          <w:szCs w:val="24"/>
        </w:rPr>
        <w:t xml:space="preserve"> </w:t>
      </w:r>
      <w:r w:rsidRPr="003B0498">
        <w:rPr>
          <w:b w:val="0"/>
          <w:sz w:val="24"/>
          <w:szCs w:val="24"/>
        </w:rPr>
        <w:t>zat</w:t>
      </w:r>
      <w:r w:rsidR="00F7141F">
        <w:rPr>
          <w:b w:val="0"/>
          <w:sz w:val="24"/>
          <w:szCs w:val="24"/>
        </w:rPr>
        <w:t xml:space="preserve"> </w:t>
      </w:r>
      <w:r w:rsidRPr="003B0498">
        <w:rPr>
          <w:b w:val="0"/>
          <w:sz w:val="24"/>
          <w:szCs w:val="24"/>
        </w:rPr>
        <w:t>besi</w:t>
      </w:r>
      <w:r w:rsidR="00F7141F">
        <w:rPr>
          <w:b w:val="0"/>
          <w:sz w:val="24"/>
          <w:szCs w:val="24"/>
        </w:rPr>
        <w:t xml:space="preserve"> </w:t>
      </w:r>
      <w:r w:rsidRPr="003B0498">
        <w:rPr>
          <w:b w:val="0"/>
          <w:sz w:val="24"/>
          <w:szCs w:val="24"/>
        </w:rPr>
        <w:t>1</w:t>
      </w:r>
      <w:r w:rsidR="00F7141F">
        <w:rPr>
          <w:b w:val="0"/>
          <w:sz w:val="24"/>
          <w:szCs w:val="24"/>
        </w:rPr>
        <w:t xml:space="preserve"> </w:t>
      </w:r>
      <w:r w:rsidRPr="003B0498">
        <w:rPr>
          <w:b w:val="0"/>
          <w:sz w:val="24"/>
          <w:szCs w:val="24"/>
        </w:rPr>
        <w:t>mg, vitamin</w:t>
      </w:r>
      <w:r w:rsidR="00F7141F">
        <w:rPr>
          <w:b w:val="0"/>
          <w:sz w:val="24"/>
          <w:szCs w:val="24"/>
        </w:rPr>
        <w:t xml:space="preserve"> </w:t>
      </w:r>
      <w:r w:rsidRPr="003B0498">
        <w:rPr>
          <w:b w:val="0"/>
          <w:sz w:val="24"/>
          <w:szCs w:val="24"/>
        </w:rPr>
        <w:t>B</w:t>
      </w:r>
      <w:r w:rsidR="00F7141F">
        <w:rPr>
          <w:b w:val="0"/>
          <w:sz w:val="24"/>
          <w:szCs w:val="24"/>
        </w:rPr>
        <w:t xml:space="preserve"> </w:t>
      </w:r>
      <w:r w:rsidRPr="003B0498">
        <w:rPr>
          <w:b w:val="0"/>
          <w:sz w:val="24"/>
          <w:szCs w:val="24"/>
        </w:rPr>
        <w:t>10,03</w:t>
      </w:r>
      <w:r w:rsidR="00F7141F">
        <w:rPr>
          <w:b w:val="0"/>
          <w:sz w:val="24"/>
          <w:szCs w:val="24"/>
        </w:rPr>
        <w:t xml:space="preserve"> </w:t>
      </w:r>
      <w:r w:rsidRPr="003B0498">
        <w:rPr>
          <w:b w:val="0"/>
          <w:sz w:val="24"/>
          <w:szCs w:val="24"/>
        </w:rPr>
        <w:t>mg, dan</w:t>
      </w:r>
      <w:r w:rsidR="00F7141F">
        <w:rPr>
          <w:b w:val="0"/>
          <w:sz w:val="24"/>
          <w:szCs w:val="24"/>
        </w:rPr>
        <w:t xml:space="preserve"> </w:t>
      </w:r>
      <w:r w:rsidRPr="003B0498">
        <w:rPr>
          <w:b w:val="0"/>
          <w:sz w:val="24"/>
          <w:szCs w:val="24"/>
        </w:rPr>
        <w:t>vitamin</w:t>
      </w:r>
      <w:r w:rsidR="00F7141F">
        <w:rPr>
          <w:b w:val="0"/>
          <w:sz w:val="24"/>
          <w:szCs w:val="24"/>
        </w:rPr>
        <w:t xml:space="preserve"> </w:t>
      </w:r>
      <w:r w:rsidRPr="003B0498">
        <w:rPr>
          <w:b w:val="0"/>
          <w:sz w:val="24"/>
          <w:szCs w:val="24"/>
        </w:rPr>
        <w:t>C</w:t>
      </w:r>
      <w:r w:rsidR="00F7141F">
        <w:rPr>
          <w:b w:val="0"/>
          <w:sz w:val="24"/>
          <w:szCs w:val="24"/>
        </w:rPr>
        <w:t xml:space="preserve"> </w:t>
      </w:r>
      <w:r w:rsidRPr="003B0498">
        <w:rPr>
          <w:b w:val="0"/>
          <w:sz w:val="24"/>
          <w:szCs w:val="24"/>
        </w:rPr>
        <w:t>2</w:t>
      </w:r>
      <w:r w:rsidR="00F7141F">
        <w:rPr>
          <w:b w:val="0"/>
          <w:sz w:val="24"/>
          <w:szCs w:val="24"/>
        </w:rPr>
        <w:t xml:space="preserve"> </w:t>
      </w:r>
      <w:r w:rsidRPr="003B0498">
        <w:rPr>
          <w:b w:val="0"/>
          <w:sz w:val="24"/>
          <w:szCs w:val="24"/>
        </w:rPr>
        <w:t>mg.</w:t>
      </w:r>
    </w:p>
    <w:p w:rsidR="00042E9B" w:rsidRDefault="005813C8" w:rsidP="00042E9B">
      <w:pPr>
        <w:pStyle w:val="BodyText"/>
        <w:spacing w:before="2"/>
        <w:ind w:right="38"/>
      </w:pPr>
      <w:r>
        <w:t>Produksi bawang</w:t>
      </w:r>
      <w:r w:rsidR="00F7141F">
        <w:t xml:space="preserve"> </w:t>
      </w:r>
      <w:r>
        <w:t xml:space="preserve">merah di </w:t>
      </w:r>
      <w:r w:rsidR="00F7141F">
        <w:t xml:space="preserve"> </w:t>
      </w:r>
      <w:r>
        <w:t>Indonesia</w:t>
      </w:r>
      <w:r w:rsidR="00F7141F">
        <w:t xml:space="preserve"> </w:t>
      </w:r>
      <w:r>
        <w:t>masih</w:t>
      </w:r>
      <w:r w:rsidR="00F7141F">
        <w:t xml:space="preserve"> </w:t>
      </w:r>
      <w:r>
        <w:t>sering</w:t>
      </w:r>
      <w:r w:rsidR="00F7141F">
        <w:t xml:space="preserve"> </w:t>
      </w:r>
      <w:r>
        <w:t>berfluktuasi</w:t>
      </w:r>
      <w:r w:rsidR="00F7141F">
        <w:t xml:space="preserve"> </w:t>
      </w:r>
      <w:r>
        <w:t>dan</w:t>
      </w:r>
      <w:r w:rsidR="00F7141F">
        <w:t xml:space="preserve"> </w:t>
      </w:r>
      <w:r>
        <w:t>bahkan</w:t>
      </w:r>
      <w:r w:rsidR="00F7141F">
        <w:t xml:space="preserve"> </w:t>
      </w:r>
      <w:r>
        <w:t>mengalami</w:t>
      </w:r>
      <w:r w:rsidR="00F7141F">
        <w:t xml:space="preserve"> </w:t>
      </w:r>
      <w:r>
        <w:t>kekurangan</w:t>
      </w:r>
      <w:r w:rsidR="00F7141F">
        <w:t xml:space="preserve"> </w:t>
      </w:r>
      <w:r>
        <w:t>dalam</w:t>
      </w:r>
      <w:r w:rsidR="00F7141F">
        <w:t xml:space="preserve"> </w:t>
      </w:r>
      <w:r>
        <w:t>memenuhi</w:t>
      </w:r>
      <w:r w:rsidR="00F7141F">
        <w:t xml:space="preserve"> </w:t>
      </w:r>
      <w:r>
        <w:t>kebutuhan</w:t>
      </w:r>
      <w:r w:rsidR="00F7141F">
        <w:t xml:space="preserve"> </w:t>
      </w:r>
      <w:r>
        <w:t>konsumen</w:t>
      </w:r>
      <w:r w:rsidR="00F7141F">
        <w:t xml:space="preserve"> </w:t>
      </w:r>
      <w:r>
        <w:t>dalam</w:t>
      </w:r>
      <w:r w:rsidR="00F7141F">
        <w:t xml:space="preserve"> </w:t>
      </w:r>
      <w:r>
        <w:t>negeri.</w:t>
      </w:r>
      <w:r w:rsidR="00F7141F">
        <w:t xml:space="preserve"> </w:t>
      </w:r>
      <w:r>
        <w:t>Berdasarkan data BPS tahun (2019),</w:t>
      </w:r>
      <w:r w:rsidR="00F7141F">
        <w:t xml:space="preserve"> </w:t>
      </w:r>
      <w:r>
        <w:t>jumlah</w:t>
      </w:r>
      <w:r w:rsidR="00F7141F">
        <w:t xml:space="preserve"> </w:t>
      </w:r>
      <w:r>
        <w:t>produksi bawang</w:t>
      </w:r>
      <w:r w:rsidR="00F7141F">
        <w:t xml:space="preserve"> </w:t>
      </w:r>
      <w:r>
        <w:t xml:space="preserve">merah di </w:t>
      </w:r>
      <w:r w:rsidR="00F7141F">
        <w:t xml:space="preserve"> </w:t>
      </w:r>
      <w:r>
        <w:t>Indonesia</w:t>
      </w:r>
      <w:r w:rsidR="00F7141F">
        <w:t xml:space="preserve"> </w:t>
      </w:r>
      <w:r>
        <w:t>dalam</w:t>
      </w:r>
      <w:r w:rsidR="00F7141F">
        <w:t xml:space="preserve"> </w:t>
      </w:r>
      <w:r>
        <w:t>kurun</w:t>
      </w:r>
      <w:r w:rsidR="00F7141F">
        <w:t xml:space="preserve"> </w:t>
      </w:r>
      <w:r>
        <w:t>waktu</w:t>
      </w:r>
      <w:r w:rsidR="00F7141F">
        <w:t xml:space="preserve"> </w:t>
      </w:r>
      <w:r>
        <w:t>2015</w:t>
      </w:r>
      <w:r w:rsidR="00F7141F">
        <w:t xml:space="preserve"> </w:t>
      </w:r>
      <w:r>
        <w:t>hingga</w:t>
      </w:r>
      <w:r w:rsidR="00F7141F">
        <w:t xml:space="preserve"> </w:t>
      </w:r>
      <w:r>
        <w:t>2019</w:t>
      </w:r>
      <w:r w:rsidR="00F7141F">
        <w:t xml:space="preserve"> </w:t>
      </w:r>
      <w:r>
        <w:t>mengalami</w:t>
      </w:r>
      <w:r w:rsidR="00F7141F">
        <w:t xml:space="preserve"> </w:t>
      </w:r>
      <w:r>
        <w:t>peningkatan</w:t>
      </w:r>
      <w:r w:rsidR="00F7141F">
        <w:t xml:space="preserve"> </w:t>
      </w:r>
      <w:r>
        <w:t>produksi</w:t>
      </w:r>
      <w:r w:rsidR="00F7141F">
        <w:t xml:space="preserve"> </w:t>
      </w:r>
      <w:r>
        <w:t>dari</w:t>
      </w:r>
      <w:r w:rsidR="00F7141F">
        <w:t xml:space="preserve"> </w:t>
      </w:r>
      <w:r>
        <w:t>1.229,</w:t>
      </w:r>
      <w:r w:rsidR="00F7141F">
        <w:t xml:space="preserve"> </w:t>
      </w:r>
      <w:r>
        <w:t>18</w:t>
      </w:r>
      <w:r w:rsidR="00042E9B" w:rsidRPr="00042E9B">
        <w:t xml:space="preserve"> </w:t>
      </w:r>
      <w:r w:rsidR="00042E9B">
        <w:t>ton menjadi 1.580, 24 ton.</w:t>
      </w:r>
    </w:p>
    <w:p w:rsidR="009D5281" w:rsidRDefault="005813C8" w:rsidP="00E5289C">
      <w:pPr>
        <w:pStyle w:val="BodyText"/>
        <w:spacing w:before="2"/>
        <w:ind w:right="38" w:firstLine="567"/>
      </w:pPr>
      <w:r>
        <w:t>Namun</w:t>
      </w:r>
      <w:r w:rsidR="00F7141F">
        <w:t xml:space="preserve"> </w:t>
      </w:r>
      <w:r>
        <w:t>demikian,</w:t>
      </w:r>
      <w:r w:rsidR="00F7141F">
        <w:t xml:space="preserve"> </w:t>
      </w:r>
      <w:r>
        <w:t>kebutuhan bawang merah dalam negeri masih</w:t>
      </w:r>
      <w:r w:rsidR="00F7141F">
        <w:t xml:space="preserve"> </w:t>
      </w:r>
      <w:r>
        <w:t>melebihi dari jumlah produksi, sehingga pada</w:t>
      </w:r>
      <w:r w:rsidR="00F7141F">
        <w:t xml:space="preserve"> </w:t>
      </w:r>
      <w:r>
        <w:t xml:space="preserve">tahun  2019  Indonesia  harus  </w:t>
      </w:r>
      <w:r>
        <w:lastRenderedPageBreak/>
        <w:t>mengimpor</w:t>
      </w:r>
      <w:r w:rsidR="00F7141F">
        <w:t xml:space="preserve"> </w:t>
      </w:r>
      <w:r>
        <w:t>bawang</w:t>
      </w:r>
      <w:r w:rsidR="00F7141F">
        <w:t xml:space="preserve"> </w:t>
      </w:r>
      <w:r>
        <w:t>merah</w:t>
      </w:r>
      <w:r w:rsidR="00F7141F">
        <w:t xml:space="preserve"> </w:t>
      </w:r>
      <w:r>
        <w:t>sebesar</w:t>
      </w:r>
      <w:r w:rsidR="00F7141F">
        <w:t xml:space="preserve"> </w:t>
      </w:r>
      <w:r>
        <w:t>172</w:t>
      </w:r>
      <w:r w:rsidR="00F7141F">
        <w:t xml:space="preserve"> </w:t>
      </w:r>
      <w:r>
        <w:t>ton.</w:t>
      </w:r>
      <w:r w:rsidR="00F7141F">
        <w:t xml:space="preserve"> </w:t>
      </w:r>
      <w:r>
        <w:t>Hal</w:t>
      </w:r>
      <w:r w:rsidR="00F7141F">
        <w:t xml:space="preserve"> </w:t>
      </w:r>
      <w:r>
        <w:t>ini</w:t>
      </w:r>
      <w:r w:rsidR="00F7141F">
        <w:t xml:space="preserve"> </w:t>
      </w:r>
      <w:r>
        <w:t>mendorong</w:t>
      </w:r>
      <w:r w:rsidR="00F7141F">
        <w:t xml:space="preserve"> </w:t>
      </w:r>
      <w:r>
        <w:t>pemerintah</w:t>
      </w:r>
      <w:r w:rsidR="00F7141F">
        <w:t xml:space="preserve"> </w:t>
      </w:r>
      <w:r>
        <w:t>untuk</w:t>
      </w:r>
      <w:r w:rsidR="00F7141F">
        <w:t xml:space="preserve"> </w:t>
      </w:r>
      <w:r>
        <w:t>meningkatkan</w:t>
      </w:r>
      <w:r w:rsidR="00F7141F">
        <w:t xml:space="preserve"> </w:t>
      </w:r>
      <w:r>
        <w:t>produksi</w:t>
      </w:r>
      <w:r w:rsidR="00F7141F">
        <w:t xml:space="preserve"> </w:t>
      </w:r>
      <w:r>
        <w:t>bawang</w:t>
      </w:r>
      <w:r w:rsidR="00F7141F">
        <w:t xml:space="preserve"> </w:t>
      </w:r>
      <w:r>
        <w:t>merah</w:t>
      </w:r>
      <w:r w:rsidR="00F7141F">
        <w:t xml:space="preserve"> </w:t>
      </w:r>
      <w:r>
        <w:t>guna</w:t>
      </w:r>
      <w:r w:rsidR="00F7141F">
        <w:t xml:space="preserve"> </w:t>
      </w:r>
      <w:r>
        <w:t>memenuhi</w:t>
      </w:r>
      <w:r w:rsidR="00F7141F">
        <w:t xml:space="preserve"> </w:t>
      </w:r>
      <w:r>
        <w:t>kebutuhan</w:t>
      </w:r>
      <w:r w:rsidR="00F7141F">
        <w:t xml:space="preserve"> </w:t>
      </w:r>
      <w:r>
        <w:t>bawang</w:t>
      </w:r>
      <w:r w:rsidR="00F7141F">
        <w:t xml:space="preserve"> </w:t>
      </w:r>
      <w:r>
        <w:t>merah</w:t>
      </w:r>
      <w:r w:rsidR="00F7141F">
        <w:t xml:space="preserve"> </w:t>
      </w:r>
      <w:r>
        <w:t>nasional</w:t>
      </w:r>
      <w:r w:rsidR="00F7141F">
        <w:t xml:space="preserve"> </w:t>
      </w:r>
      <w:r>
        <w:t>(Deden</w:t>
      </w:r>
      <w:r w:rsidR="00F7141F">
        <w:t xml:space="preserve"> </w:t>
      </w:r>
      <w:r>
        <w:t>dan</w:t>
      </w:r>
      <w:r w:rsidR="00F7141F">
        <w:t xml:space="preserve"> </w:t>
      </w:r>
      <w:r>
        <w:t>Umiyati,2019).</w:t>
      </w:r>
    </w:p>
    <w:p w:rsidR="009D5281" w:rsidRDefault="005813C8" w:rsidP="00E16EFB">
      <w:pPr>
        <w:pStyle w:val="BodyText"/>
        <w:ind w:right="104" w:firstLine="567"/>
      </w:pPr>
      <w:r>
        <w:t>Produksi</w:t>
      </w:r>
      <w:r w:rsidR="00F7141F">
        <w:t xml:space="preserve"> </w:t>
      </w:r>
      <w:r>
        <w:t>bawang</w:t>
      </w:r>
      <w:r w:rsidR="00F7141F">
        <w:t xml:space="preserve"> </w:t>
      </w:r>
      <w:r>
        <w:t>merah pada tahun</w:t>
      </w:r>
      <w:r w:rsidR="00F7141F">
        <w:t xml:space="preserve"> </w:t>
      </w:r>
      <w:r>
        <w:t>2018</w:t>
      </w:r>
      <w:r w:rsidR="00F7141F">
        <w:t xml:space="preserve"> </w:t>
      </w:r>
      <w:r>
        <w:t>di</w:t>
      </w:r>
      <w:r w:rsidR="00F7141F">
        <w:t xml:space="preserve"> </w:t>
      </w:r>
      <w:r>
        <w:t>Kabupaten</w:t>
      </w:r>
      <w:r w:rsidR="00F7141F">
        <w:t xml:space="preserve"> </w:t>
      </w:r>
      <w:r>
        <w:t>Ogan</w:t>
      </w:r>
      <w:r w:rsidR="00F7141F">
        <w:t xml:space="preserve"> </w:t>
      </w:r>
      <w:r>
        <w:t>Komering</w:t>
      </w:r>
      <w:r w:rsidR="00F7141F">
        <w:t xml:space="preserve"> </w:t>
      </w:r>
      <w:r>
        <w:t>Ulu</w:t>
      </w:r>
      <w:r w:rsidR="00F7141F">
        <w:t xml:space="preserve"> </w:t>
      </w:r>
      <w:r>
        <w:t>sebesar</w:t>
      </w:r>
      <w:r w:rsidR="00F7141F">
        <w:t xml:space="preserve"> </w:t>
      </w:r>
      <w:r>
        <w:t>256</w:t>
      </w:r>
      <w:r w:rsidR="00F7141F">
        <w:t xml:space="preserve"> </w:t>
      </w:r>
      <w:r>
        <w:t>ton dengan</w:t>
      </w:r>
      <w:r w:rsidR="00F7141F">
        <w:t xml:space="preserve"> </w:t>
      </w:r>
      <w:r>
        <w:t>luas tanam 32 ha,</w:t>
      </w:r>
      <w:r w:rsidR="00F7141F">
        <w:t xml:space="preserve"> </w:t>
      </w:r>
      <w:r>
        <w:t>dengan</w:t>
      </w:r>
      <w:r w:rsidR="00F7141F">
        <w:t xml:space="preserve"> </w:t>
      </w:r>
      <w:r>
        <w:t>produktivitas</w:t>
      </w:r>
      <w:r w:rsidR="00F7141F">
        <w:t xml:space="preserve"> </w:t>
      </w:r>
      <w:r>
        <w:t>8</w:t>
      </w:r>
      <w:r w:rsidR="00F7141F">
        <w:t xml:space="preserve"> </w:t>
      </w:r>
      <w:r>
        <w:t>ton/</w:t>
      </w:r>
      <w:r w:rsidR="00F7141F">
        <w:t xml:space="preserve"> </w:t>
      </w:r>
      <w:r>
        <w:t>ha.</w:t>
      </w:r>
      <w:r w:rsidR="00F7141F">
        <w:t xml:space="preserve"> </w:t>
      </w:r>
      <w:r>
        <w:t>Tahun</w:t>
      </w:r>
      <w:r w:rsidR="00F7141F">
        <w:t xml:space="preserve"> </w:t>
      </w:r>
      <w:r>
        <w:t>2019</w:t>
      </w:r>
      <w:r w:rsidR="00F7141F">
        <w:t xml:space="preserve"> </w:t>
      </w:r>
      <w:r>
        <w:t>sebesar</w:t>
      </w:r>
      <w:r w:rsidR="00F7141F">
        <w:t xml:space="preserve"> </w:t>
      </w:r>
      <w:r>
        <w:t>278</w:t>
      </w:r>
      <w:r w:rsidR="00F7141F">
        <w:t xml:space="preserve"> </w:t>
      </w:r>
      <w:r>
        <w:t>ton</w:t>
      </w:r>
      <w:r w:rsidR="00F7141F">
        <w:t xml:space="preserve"> </w:t>
      </w:r>
      <w:r>
        <w:t>dengan</w:t>
      </w:r>
      <w:r w:rsidR="00F7141F">
        <w:t xml:space="preserve"> </w:t>
      </w:r>
      <w:r>
        <w:t>luas</w:t>
      </w:r>
      <w:r w:rsidR="00F7141F">
        <w:t xml:space="preserve"> </w:t>
      </w:r>
      <w:r>
        <w:t>tanam</w:t>
      </w:r>
      <w:r w:rsidR="00F7141F">
        <w:t xml:space="preserve"> </w:t>
      </w:r>
      <w:r>
        <w:t>36</w:t>
      </w:r>
      <w:r w:rsidR="00F7141F">
        <w:t xml:space="preserve"> </w:t>
      </w:r>
      <w:r>
        <w:t>ha,</w:t>
      </w:r>
      <w:r w:rsidR="00F7141F">
        <w:t xml:space="preserve"> </w:t>
      </w:r>
      <w:r>
        <w:t>dengan</w:t>
      </w:r>
      <w:r w:rsidR="00F7141F">
        <w:t xml:space="preserve"> </w:t>
      </w:r>
      <w:r>
        <w:t>hasil</w:t>
      </w:r>
      <w:r w:rsidR="00F7141F">
        <w:t xml:space="preserve"> </w:t>
      </w:r>
      <w:r>
        <w:t>produktivitas</w:t>
      </w:r>
      <w:r w:rsidR="00E3632A">
        <w:t xml:space="preserve"> </w:t>
      </w:r>
      <w:r>
        <w:t>7,7</w:t>
      </w:r>
      <w:r w:rsidR="00E3632A">
        <w:t xml:space="preserve"> </w:t>
      </w:r>
      <w:r>
        <w:t>ton/</w:t>
      </w:r>
      <w:r w:rsidR="00E3632A">
        <w:t xml:space="preserve"> </w:t>
      </w:r>
      <w:r>
        <w:t>ha.</w:t>
      </w:r>
      <w:r w:rsidR="00E3632A">
        <w:t xml:space="preserve"> </w:t>
      </w:r>
      <w:r>
        <w:t>Dari</w:t>
      </w:r>
      <w:r w:rsidR="00E3632A">
        <w:t xml:space="preserve"> </w:t>
      </w:r>
      <w:r>
        <w:t>data</w:t>
      </w:r>
      <w:r w:rsidR="00E3632A">
        <w:t xml:space="preserve"> </w:t>
      </w:r>
      <w:r>
        <w:t>tersebut</w:t>
      </w:r>
      <w:r w:rsidR="00E3632A">
        <w:t xml:space="preserve"> </w:t>
      </w:r>
      <w:r>
        <w:t>terjadi</w:t>
      </w:r>
      <w:r w:rsidR="00E3632A">
        <w:t xml:space="preserve"> </w:t>
      </w:r>
      <w:r>
        <w:t>penurunan</w:t>
      </w:r>
      <w:r w:rsidR="00E3632A">
        <w:t xml:space="preserve"> </w:t>
      </w:r>
      <w:r>
        <w:t>produksi</w:t>
      </w:r>
      <w:r w:rsidR="00E3632A">
        <w:t xml:space="preserve"> </w:t>
      </w:r>
      <w:r>
        <w:t>bawang merah pada tahun 2019 (Badan PusatStatistikOKU,2019).</w:t>
      </w:r>
    </w:p>
    <w:p w:rsidR="005B4B87" w:rsidRDefault="005813C8" w:rsidP="00E16EFB">
      <w:pPr>
        <w:pStyle w:val="BodyText"/>
        <w:spacing w:before="5"/>
        <w:ind w:right="105" w:firstLine="567"/>
      </w:pPr>
      <w:r>
        <w:t>Adapun kendala yang sering dihadapi</w:t>
      </w:r>
      <w:r w:rsidR="00E3632A">
        <w:t xml:space="preserve"> </w:t>
      </w:r>
      <w:r>
        <w:t>dalam</w:t>
      </w:r>
      <w:r w:rsidR="00E3632A">
        <w:t xml:space="preserve"> </w:t>
      </w:r>
      <w:r>
        <w:t>budidaya</w:t>
      </w:r>
      <w:r w:rsidR="00E3632A">
        <w:t xml:space="preserve"> </w:t>
      </w:r>
      <w:r>
        <w:t>bawang</w:t>
      </w:r>
      <w:r w:rsidR="00E3632A">
        <w:t xml:space="preserve"> </w:t>
      </w:r>
      <w:r>
        <w:t>merah</w:t>
      </w:r>
      <w:r w:rsidR="00E3632A">
        <w:t xml:space="preserve"> </w:t>
      </w:r>
      <w:r>
        <w:t>adalah</w:t>
      </w:r>
      <w:r w:rsidR="00E3632A">
        <w:t xml:space="preserve"> </w:t>
      </w:r>
      <w:r>
        <w:t xml:space="preserve">rendahnya </w:t>
      </w:r>
      <w:r w:rsidR="00E3632A">
        <w:t xml:space="preserve"> </w:t>
      </w:r>
      <w:r>
        <w:t>produksi akibat daya dukung lahan,</w:t>
      </w:r>
      <w:r w:rsidR="00E3632A">
        <w:t xml:space="preserve"> </w:t>
      </w:r>
      <w:r>
        <w:t>terutama kesuburan tanah yang rendah. Faktor</w:t>
      </w:r>
      <w:r w:rsidR="00E3632A">
        <w:t xml:space="preserve"> </w:t>
      </w:r>
      <w:r>
        <w:t>penyebab</w:t>
      </w:r>
      <w:r w:rsidR="00E3632A">
        <w:t xml:space="preserve"> </w:t>
      </w:r>
      <w:r>
        <w:t>rendahnya</w:t>
      </w:r>
      <w:r w:rsidR="00E3632A">
        <w:t xml:space="preserve"> </w:t>
      </w:r>
      <w:r>
        <w:t>produksi</w:t>
      </w:r>
      <w:r w:rsidR="00E3632A">
        <w:t xml:space="preserve"> </w:t>
      </w:r>
      <w:r>
        <w:t>tanaman</w:t>
      </w:r>
      <w:r w:rsidR="00E3632A">
        <w:t xml:space="preserve"> </w:t>
      </w:r>
      <w:r>
        <w:t xml:space="preserve">bawang merah adalah keadaan tanah, </w:t>
      </w:r>
      <w:r w:rsidR="00E3632A">
        <w:t xml:space="preserve"> </w:t>
      </w:r>
      <w:r>
        <w:t>dimana</w:t>
      </w:r>
      <w:r w:rsidR="00E3632A">
        <w:t xml:space="preserve"> </w:t>
      </w:r>
      <w:r>
        <w:t>pada</w:t>
      </w:r>
      <w:r w:rsidR="00E3632A">
        <w:t xml:space="preserve"> </w:t>
      </w:r>
      <w:r>
        <w:t>lahan</w:t>
      </w:r>
      <w:r w:rsidR="00E3632A">
        <w:t xml:space="preserve"> </w:t>
      </w:r>
      <w:r>
        <w:t>yang</w:t>
      </w:r>
      <w:r w:rsidR="00E3632A">
        <w:t xml:space="preserve"> </w:t>
      </w:r>
      <w:r>
        <w:t>tersebar</w:t>
      </w:r>
      <w:r w:rsidR="00E3632A">
        <w:t xml:space="preserve"> </w:t>
      </w:r>
      <w:r>
        <w:t>diwilayah</w:t>
      </w:r>
      <w:r w:rsidR="00E3632A">
        <w:t xml:space="preserve"> </w:t>
      </w:r>
      <w:r>
        <w:t>Kabupaten</w:t>
      </w:r>
      <w:r w:rsidR="00E3632A">
        <w:t xml:space="preserve"> </w:t>
      </w:r>
      <w:r>
        <w:t>Ogan</w:t>
      </w:r>
      <w:r w:rsidR="00E3632A">
        <w:t xml:space="preserve"> </w:t>
      </w:r>
      <w:r>
        <w:t>Komering</w:t>
      </w:r>
      <w:r w:rsidR="00E3632A">
        <w:t xml:space="preserve"> </w:t>
      </w:r>
      <w:r>
        <w:t>Ulu</w:t>
      </w:r>
      <w:r w:rsidR="00E3632A">
        <w:t xml:space="preserve"> </w:t>
      </w:r>
      <w:r>
        <w:t>adalah</w:t>
      </w:r>
      <w:r w:rsidR="00E3632A">
        <w:t xml:space="preserve"> </w:t>
      </w:r>
      <w:r>
        <w:t>tanah</w:t>
      </w:r>
      <w:r w:rsidR="00E3632A">
        <w:t xml:space="preserve"> </w:t>
      </w:r>
      <w:r>
        <w:t>podsolik</w:t>
      </w:r>
      <w:r w:rsidR="00E3632A">
        <w:t xml:space="preserve"> </w:t>
      </w:r>
      <w:r>
        <w:t>dan</w:t>
      </w:r>
      <w:r w:rsidR="00E3632A">
        <w:t xml:space="preserve"> </w:t>
      </w:r>
      <w:r>
        <w:t>litosol.</w:t>
      </w:r>
      <w:r w:rsidR="00E3632A">
        <w:t xml:space="preserve"> </w:t>
      </w:r>
      <w:r>
        <w:t>Jenis</w:t>
      </w:r>
      <w:r w:rsidR="00E3632A">
        <w:t xml:space="preserve"> </w:t>
      </w:r>
      <w:r>
        <w:t>tanah</w:t>
      </w:r>
      <w:r w:rsidR="00E3632A">
        <w:t xml:space="preserve"> </w:t>
      </w:r>
      <w:r>
        <w:t>Podsolik,</w:t>
      </w:r>
      <w:r w:rsidR="00E3632A">
        <w:t xml:space="preserve"> </w:t>
      </w:r>
      <w:r>
        <w:t>dapat</w:t>
      </w:r>
      <w:r w:rsidR="00E3632A">
        <w:t xml:space="preserve"> </w:t>
      </w:r>
      <w:r>
        <w:t>berupa</w:t>
      </w:r>
      <w:r w:rsidR="00E3632A">
        <w:t xml:space="preserve"> </w:t>
      </w:r>
      <w:r>
        <w:t>Podsolik</w:t>
      </w:r>
      <w:r w:rsidR="00E3632A">
        <w:t xml:space="preserve"> </w:t>
      </w:r>
      <w:r>
        <w:t>Merah</w:t>
      </w:r>
      <w:r w:rsidR="00E3632A">
        <w:t xml:space="preserve"> </w:t>
      </w:r>
      <w:r>
        <w:t>Kuning,</w:t>
      </w:r>
      <w:r w:rsidR="00E3632A">
        <w:t xml:space="preserve"> </w:t>
      </w:r>
      <w:r>
        <w:t>Merah</w:t>
      </w:r>
      <w:r w:rsidR="00E3632A">
        <w:t xml:space="preserve"> </w:t>
      </w:r>
      <w:r>
        <w:t>Kekuningan,</w:t>
      </w:r>
      <w:r w:rsidR="00E3632A">
        <w:t xml:space="preserve"> </w:t>
      </w:r>
      <w:r>
        <w:t>dan Coklat.</w:t>
      </w:r>
      <w:r w:rsidR="00E3632A">
        <w:t xml:space="preserve"> </w:t>
      </w:r>
      <w:r>
        <w:t>Tanah</w:t>
      </w:r>
      <w:r w:rsidR="00E3632A">
        <w:t xml:space="preserve"> </w:t>
      </w:r>
      <w:r>
        <w:t>podsolik</w:t>
      </w:r>
      <w:r w:rsidR="00E3632A">
        <w:t xml:space="preserve"> </w:t>
      </w:r>
      <w:r>
        <w:t>merah</w:t>
      </w:r>
      <w:r w:rsidR="00E3632A">
        <w:t xml:space="preserve"> </w:t>
      </w:r>
      <w:r>
        <w:t xml:space="preserve">kuning </w:t>
      </w:r>
      <w:r w:rsidR="00E3632A">
        <w:t xml:space="preserve"> </w:t>
      </w:r>
      <w:r>
        <w:t>memang</w:t>
      </w:r>
      <w:r w:rsidR="00E3632A">
        <w:t xml:space="preserve"> </w:t>
      </w:r>
      <w:r>
        <w:t>tergolong tanah yang tidak subur,</w:t>
      </w:r>
      <w:r w:rsidR="00E3632A">
        <w:t xml:space="preserve"> </w:t>
      </w:r>
      <w:r>
        <w:t>baik</w:t>
      </w:r>
      <w:r w:rsidR="00E3632A">
        <w:t xml:space="preserve"> </w:t>
      </w:r>
      <w:r>
        <w:t>itu</w:t>
      </w:r>
      <w:r w:rsidR="00E3632A">
        <w:t xml:space="preserve"> </w:t>
      </w:r>
      <w:r>
        <w:t>dilihat</w:t>
      </w:r>
      <w:r w:rsidR="00E3632A">
        <w:t xml:space="preserve"> </w:t>
      </w:r>
      <w:r>
        <w:t>secara</w:t>
      </w:r>
      <w:r w:rsidR="00E3632A">
        <w:t xml:space="preserve"> </w:t>
      </w:r>
      <w:r>
        <w:t>fisik</w:t>
      </w:r>
      <w:r w:rsidR="00E3632A">
        <w:t xml:space="preserve"> </w:t>
      </w:r>
      <w:r>
        <w:t>ataupun</w:t>
      </w:r>
      <w:r w:rsidR="00E3632A">
        <w:t xml:space="preserve"> </w:t>
      </w:r>
      <w:r>
        <w:t xml:space="preserve">sifat </w:t>
      </w:r>
      <w:r w:rsidR="00E3632A">
        <w:t xml:space="preserve"> </w:t>
      </w:r>
      <w:r>
        <w:t>kimianya.</w:t>
      </w:r>
      <w:r w:rsidR="00E3632A">
        <w:t xml:space="preserve"> </w:t>
      </w:r>
      <w:r>
        <w:t>Menurut</w:t>
      </w:r>
      <w:r w:rsidR="00E3632A">
        <w:t xml:space="preserve"> </w:t>
      </w:r>
      <w:r>
        <w:t>Nurlaili</w:t>
      </w:r>
      <w:r w:rsidR="00E3632A">
        <w:t xml:space="preserve"> </w:t>
      </w:r>
      <w:r>
        <w:t>(2011), jenis tanah</w:t>
      </w:r>
      <w:r w:rsidR="00E3632A">
        <w:t xml:space="preserve"> </w:t>
      </w:r>
      <w:r>
        <w:t>ini</w:t>
      </w:r>
      <w:r w:rsidR="00E3632A">
        <w:t xml:space="preserve"> </w:t>
      </w:r>
      <w:r>
        <w:t>keras,</w:t>
      </w:r>
      <w:r w:rsidR="00E3632A">
        <w:t xml:space="preserve"> </w:t>
      </w:r>
      <w:r>
        <w:t>liat,</w:t>
      </w:r>
      <w:r w:rsidR="00E3632A">
        <w:t xml:space="preserve"> </w:t>
      </w:r>
      <w:r>
        <w:t>berwarna</w:t>
      </w:r>
      <w:r w:rsidR="00E3632A">
        <w:t xml:space="preserve"> </w:t>
      </w:r>
      <w:r>
        <w:t>agak</w:t>
      </w:r>
      <w:r w:rsidR="00E3632A">
        <w:t xml:space="preserve"> </w:t>
      </w:r>
      <w:r>
        <w:t>kemerah</w:t>
      </w:r>
      <w:r w:rsidR="00E3632A">
        <w:t xml:space="preserve">  </w:t>
      </w:r>
      <w:r>
        <w:t>merahan</w:t>
      </w:r>
      <w:r w:rsidR="00E3632A">
        <w:t xml:space="preserve"> </w:t>
      </w:r>
      <w:r>
        <w:t>dan</w:t>
      </w:r>
      <w:r w:rsidR="00E3632A">
        <w:t xml:space="preserve"> </w:t>
      </w:r>
      <w:r>
        <w:t>rendahnya</w:t>
      </w:r>
      <w:r w:rsidR="00E3632A">
        <w:t xml:space="preserve"> </w:t>
      </w:r>
      <w:r>
        <w:t>tingkat kesuburan</w:t>
      </w:r>
      <w:r w:rsidR="00E3632A">
        <w:t xml:space="preserve"> </w:t>
      </w:r>
      <w:r>
        <w:t>tanah.</w:t>
      </w:r>
      <w:r w:rsidR="00E3632A">
        <w:t xml:space="preserve"> </w:t>
      </w:r>
      <w:r>
        <w:t>Kondisi tanah sepertiini miskin</w:t>
      </w:r>
      <w:r w:rsidR="00E3632A">
        <w:t xml:space="preserve"> </w:t>
      </w:r>
      <w:r>
        <w:t>akan</w:t>
      </w:r>
      <w:r w:rsidR="00E3632A">
        <w:t xml:space="preserve"> unsure </w:t>
      </w:r>
      <w:r>
        <w:t>hara</w:t>
      </w:r>
      <w:r w:rsidR="00E3632A">
        <w:t xml:space="preserve"> </w:t>
      </w:r>
      <w:r>
        <w:t>sehingga</w:t>
      </w:r>
      <w:r w:rsidR="00E3632A">
        <w:t xml:space="preserve"> </w:t>
      </w:r>
      <w:r>
        <w:t>dapat</w:t>
      </w:r>
      <w:r w:rsidR="00E3632A">
        <w:t xml:space="preserve"> </w:t>
      </w:r>
      <w:r>
        <w:t>menyebabkan</w:t>
      </w:r>
      <w:r w:rsidR="00E3632A">
        <w:t xml:space="preserve"> </w:t>
      </w:r>
      <w:r>
        <w:t>produktivitas</w:t>
      </w:r>
      <w:r w:rsidR="00E3632A">
        <w:t xml:space="preserve"> </w:t>
      </w:r>
      <w:r>
        <w:t>tanaman</w:t>
      </w:r>
      <w:r w:rsidR="00E3632A">
        <w:t xml:space="preserve"> </w:t>
      </w:r>
      <w:r>
        <w:t>sangat</w:t>
      </w:r>
      <w:r w:rsidR="00E3632A">
        <w:t xml:space="preserve"> </w:t>
      </w:r>
      <w:r>
        <w:t>rendah.</w:t>
      </w:r>
    </w:p>
    <w:p w:rsidR="009D5281" w:rsidRDefault="005813C8" w:rsidP="00E16EFB">
      <w:pPr>
        <w:pStyle w:val="BodyText"/>
        <w:spacing w:before="1"/>
        <w:ind w:right="38" w:firstLine="567"/>
      </w:pPr>
      <w:r>
        <w:t>Berbagai strategi</w:t>
      </w:r>
      <w:r w:rsidR="00E3632A">
        <w:t xml:space="preserve"> </w:t>
      </w:r>
      <w:r>
        <w:t>dan</w:t>
      </w:r>
      <w:r w:rsidR="00E3632A">
        <w:t xml:space="preserve"> </w:t>
      </w:r>
      <w:r>
        <w:t>pendekatan</w:t>
      </w:r>
      <w:r w:rsidR="00E3632A">
        <w:t xml:space="preserve"> </w:t>
      </w:r>
      <w:r>
        <w:t>yang</w:t>
      </w:r>
      <w:r w:rsidR="00E3632A">
        <w:t xml:space="preserve"> </w:t>
      </w:r>
      <w:r>
        <w:t>ditempuh</w:t>
      </w:r>
      <w:r w:rsidR="00E3632A">
        <w:t xml:space="preserve"> </w:t>
      </w:r>
      <w:r>
        <w:t>untuk</w:t>
      </w:r>
      <w:r w:rsidR="00E3632A">
        <w:t xml:space="preserve"> </w:t>
      </w:r>
      <w:r>
        <w:t>mempertahankan</w:t>
      </w:r>
      <w:r w:rsidR="00E3632A">
        <w:t xml:space="preserve"> </w:t>
      </w:r>
      <w:r>
        <w:t>ataupun</w:t>
      </w:r>
      <w:r w:rsidR="00E3632A">
        <w:t xml:space="preserve"> </w:t>
      </w:r>
      <w:r>
        <w:t>meningkatkan</w:t>
      </w:r>
      <w:r w:rsidR="00E3632A">
        <w:t xml:space="preserve"> </w:t>
      </w:r>
      <w:r>
        <w:t>kesuburan tanah pada lahan budidaya bawang</w:t>
      </w:r>
      <w:r w:rsidR="00E3632A">
        <w:t xml:space="preserve"> </w:t>
      </w:r>
      <w:r>
        <w:t xml:space="preserve">merah antara lain dengan penerapan </w:t>
      </w:r>
      <w:r w:rsidR="00E3632A">
        <w:t xml:space="preserve"> </w:t>
      </w:r>
      <w:r>
        <w:t>teknologi</w:t>
      </w:r>
      <w:r w:rsidR="00E3632A">
        <w:t xml:space="preserve"> </w:t>
      </w:r>
      <w:r>
        <w:t>yang</w:t>
      </w:r>
      <w:r w:rsidR="00E3632A">
        <w:t xml:space="preserve"> </w:t>
      </w:r>
      <w:r>
        <w:t>sesuai</w:t>
      </w:r>
      <w:r w:rsidR="00E3632A">
        <w:t xml:space="preserve"> </w:t>
      </w:r>
      <w:r>
        <w:t>untuk</w:t>
      </w:r>
      <w:r w:rsidR="00E3632A">
        <w:t xml:space="preserve"> </w:t>
      </w:r>
      <w:r>
        <w:t>meningkatkan</w:t>
      </w:r>
      <w:r w:rsidR="00E3632A">
        <w:t xml:space="preserve"> </w:t>
      </w:r>
      <w:r>
        <w:t>hasil</w:t>
      </w:r>
      <w:r w:rsidR="00E3632A">
        <w:t xml:space="preserve"> </w:t>
      </w:r>
      <w:r>
        <w:t>produksi bawang merah, teknologi yang dapat</w:t>
      </w:r>
      <w:r w:rsidR="00E3632A">
        <w:t xml:space="preserve"> </w:t>
      </w:r>
      <w:r>
        <w:t>diterapkan</w:t>
      </w:r>
      <w:r w:rsidR="00E3632A">
        <w:t xml:space="preserve"> </w:t>
      </w:r>
      <w:r>
        <w:t>dalam</w:t>
      </w:r>
      <w:r w:rsidR="00E3632A">
        <w:t xml:space="preserve"> </w:t>
      </w:r>
      <w:r>
        <w:t>budidaya</w:t>
      </w:r>
      <w:r w:rsidR="00E3632A">
        <w:t xml:space="preserve"> </w:t>
      </w:r>
      <w:r>
        <w:t>bawang</w:t>
      </w:r>
      <w:r w:rsidR="00E3632A">
        <w:t xml:space="preserve"> </w:t>
      </w:r>
      <w:r>
        <w:t>merah</w:t>
      </w:r>
      <w:r w:rsidR="00E3632A">
        <w:t xml:space="preserve"> </w:t>
      </w:r>
      <w:r>
        <w:t>akibat</w:t>
      </w:r>
      <w:r w:rsidR="00E3632A">
        <w:t xml:space="preserve"> </w:t>
      </w:r>
      <w:r>
        <w:t>tanah</w:t>
      </w:r>
      <w:r w:rsidR="00E3632A">
        <w:t xml:space="preserve"> </w:t>
      </w:r>
      <w:r>
        <w:t>yang</w:t>
      </w:r>
      <w:r w:rsidR="00E3632A">
        <w:t xml:space="preserve"> </w:t>
      </w:r>
      <w:r>
        <w:t>kekurangan</w:t>
      </w:r>
      <w:r w:rsidR="00E3632A">
        <w:t xml:space="preserve"> unsure </w:t>
      </w:r>
      <w:r>
        <w:t>hara</w:t>
      </w:r>
      <w:r w:rsidR="00E3632A">
        <w:t xml:space="preserve"> </w:t>
      </w:r>
      <w:r>
        <w:t>adalah</w:t>
      </w:r>
      <w:r w:rsidR="00E3632A">
        <w:t xml:space="preserve"> </w:t>
      </w:r>
      <w:r w:rsidR="00743116">
        <w:t xml:space="preserve"> </w:t>
      </w:r>
      <w:r>
        <w:t>pemupukan</w:t>
      </w:r>
      <w:r w:rsidR="00743116">
        <w:t xml:space="preserve"> </w:t>
      </w:r>
      <w:r>
        <w:t>(Saputra,2016),</w:t>
      </w:r>
      <w:r w:rsidR="00E3632A">
        <w:t xml:space="preserve"> </w:t>
      </w:r>
      <w:r>
        <w:t>serta</w:t>
      </w:r>
      <w:r w:rsidR="00743116">
        <w:t xml:space="preserve"> </w:t>
      </w:r>
      <w:r>
        <w:t xml:space="preserve">pengayaan </w:t>
      </w:r>
      <w:r w:rsidR="00743116">
        <w:t xml:space="preserve"> </w:t>
      </w:r>
      <w:r>
        <w:t>mikro</w:t>
      </w:r>
      <w:r w:rsidR="00743116">
        <w:t xml:space="preserve"> </w:t>
      </w:r>
      <w:r>
        <w:t>organisme dekomposer pada</w:t>
      </w:r>
      <w:r w:rsidR="00743116">
        <w:t xml:space="preserve"> </w:t>
      </w:r>
      <w:r>
        <w:t>media</w:t>
      </w:r>
      <w:r w:rsidR="00743116">
        <w:t xml:space="preserve"> </w:t>
      </w:r>
      <w:r>
        <w:t>budidaya</w:t>
      </w:r>
      <w:r w:rsidR="00743116">
        <w:t xml:space="preserve"> </w:t>
      </w:r>
      <w:r>
        <w:t>bawang</w:t>
      </w:r>
      <w:r w:rsidR="00743116">
        <w:t xml:space="preserve"> </w:t>
      </w:r>
      <w:r>
        <w:t>merah</w:t>
      </w:r>
      <w:r w:rsidR="00743116">
        <w:t xml:space="preserve"> </w:t>
      </w:r>
      <w:r>
        <w:t>(Mahfud</w:t>
      </w:r>
      <w:r w:rsidR="00743116">
        <w:t xml:space="preserve"> </w:t>
      </w:r>
      <w:r>
        <w:rPr>
          <w:i/>
        </w:rPr>
        <w:t>et</w:t>
      </w:r>
      <w:r w:rsidR="00743116">
        <w:rPr>
          <w:i/>
        </w:rPr>
        <w:t xml:space="preserve"> </w:t>
      </w:r>
      <w:r>
        <w:rPr>
          <w:i/>
        </w:rPr>
        <w:lastRenderedPageBreak/>
        <w:t>al</w:t>
      </w:r>
      <w:r>
        <w:t>.,2021).</w:t>
      </w:r>
    </w:p>
    <w:p w:rsidR="009D5281" w:rsidRDefault="005813C8" w:rsidP="007C2EA4">
      <w:pPr>
        <w:pStyle w:val="BodyText"/>
        <w:ind w:right="39" w:firstLine="567"/>
        <w:rPr>
          <w:color w:val="1F2023"/>
        </w:rPr>
      </w:pPr>
      <w:r>
        <w:t>Salah satu kotoran ternak yang dapat</w:t>
      </w:r>
      <w:r w:rsidR="00E3632A">
        <w:t xml:space="preserve"> </w:t>
      </w:r>
      <w:r>
        <w:t>di</w:t>
      </w:r>
      <w:r w:rsidR="00E3632A">
        <w:t xml:space="preserve"> </w:t>
      </w:r>
      <w:r>
        <w:t>manfaatkan</w:t>
      </w:r>
      <w:r w:rsidR="00E3632A">
        <w:t xml:space="preserve"> </w:t>
      </w:r>
      <w:r>
        <w:t>sebagai</w:t>
      </w:r>
      <w:r w:rsidR="00E3632A">
        <w:t xml:space="preserve"> </w:t>
      </w:r>
      <w:r>
        <w:t>sumber</w:t>
      </w:r>
      <w:r w:rsidR="00E3632A">
        <w:t xml:space="preserve"> </w:t>
      </w:r>
      <w:r>
        <w:t>bahan</w:t>
      </w:r>
      <w:r w:rsidR="00E3632A">
        <w:t xml:space="preserve"> </w:t>
      </w:r>
      <w:r>
        <w:t>pupuk</w:t>
      </w:r>
      <w:r w:rsidR="00E3632A">
        <w:t xml:space="preserve"> organic </w:t>
      </w:r>
      <w:r>
        <w:t>adalah</w:t>
      </w:r>
      <w:r w:rsidR="00E3632A">
        <w:t xml:space="preserve"> </w:t>
      </w:r>
      <w:r>
        <w:t>kotoran</w:t>
      </w:r>
      <w:r w:rsidR="00E3632A">
        <w:t xml:space="preserve"> </w:t>
      </w:r>
      <w:r>
        <w:t>kerbau.</w:t>
      </w:r>
      <w:r w:rsidR="00E3632A">
        <w:t xml:space="preserve"> </w:t>
      </w:r>
      <w:r>
        <w:t>Kotoran</w:t>
      </w:r>
      <w:r w:rsidR="00E3632A">
        <w:t xml:space="preserve"> </w:t>
      </w:r>
      <w:r>
        <w:t>kerbau</w:t>
      </w:r>
      <w:r w:rsidR="00E3632A">
        <w:t xml:space="preserve"> </w:t>
      </w:r>
      <w:r>
        <w:t>merupakan</w:t>
      </w:r>
      <w:r w:rsidR="00E3632A">
        <w:t xml:space="preserve"> </w:t>
      </w:r>
      <w:r>
        <w:t>salah</w:t>
      </w:r>
      <w:r w:rsidR="00E3632A">
        <w:t xml:space="preserve"> </w:t>
      </w:r>
      <w:r>
        <w:t>satu</w:t>
      </w:r>
      <w:r w:rsidR="00E3632A">
        <w:t xml:space="preserve"> </w:t>
      </w:r>
      <w:r>
        <w:t>bahan</w:t>
      </w:r>
      <w:r w:rsidR="00E3632A">
        <w:t xml:space="preserve"> </w:t>
      </w:r>
      <w:r>
        <w:t>potensi</w:t>
      </w:r>
      <w:r w:rsidR="00085A3D">
        <w:t xml:space="preserve"> </w:t>
      </w:r>
      <w:r>
        <w:t>untuk membuat pupuk organik maka dari itu</w:t>
      </w:r>
      <w:r w:rsidR="00085A3D">
        <w:t xml:space="preserve"> </w:t>
      </w:r>
      <w:r>
        <w:t>kita</w:t>
      </w:r>
      <w:r w:rsidR="00085A3D">
        <w:t xml:space="preserve"> bias </w:t>
      </w:r>
      <w:r>
        <w:t>memanfaatkan</w:t>
      </w:r>
      <w:r w:rsidR="00085A3D">
        <w:t xml:space="preserve"> </w:t>
      </w:r>
      <w:r>
        <w:t>kotoran</w:t>
      </w:r>
      <w:r w:rsidR="00085A3D">
        <w:t xml:space="preserve"> </w:t>
      </w:r>
      <w:r>
        <w:t>kerbau</w:t>
      </w:r>
      <w:r w:rsidR="00085A3D">
        <w:t xml:space="preserve"> </w:t>
      </w:r>
      <w:r>
        <w:t xml:space="preserve">menjadi pupuk untuk digunakan para petanipada budidaya tanamannya (Ratriyanto </w:t>
      </w:r>
      <w:r>
        <w:rPr>
          <w:i/>
        </w:rPr>
        <w:t>et al.,</w:t>
      </w:r>
      <w:r>
        <w:t>2019).</w:t>
      </w:r>
      <w:r w:rsidR="00085A3D">
        <w:t xml:space="preserve"> </w:t>
      </w:r>
      <w:r>
        <w:rPr>
          <w:color w:val="1F2023"/>
        </w:rPr>
        <w:t>Menurut</w:t>
      </w:r>
      <w:r w:rsidR="00085A3D">
        <w:rPr>
          <w:color w:val="1F2023"/>
        </w:rPr>
        <w:t xml:space="preserve"> </w:t>
      </w:r>
      <w:r>
        <w:rPr>
          <w:color w:val="1F2023"/>
        </w:rPr>
        <w:t>Lingga</w:t>
      </w:r>
      <w:r w:rsidR="00085A3D">
        <w:rPr>
          <w:color w:val="1F2023"/>
        </w:rPr>
        <w:t xml:space="preserve"> </w:t>
      </w:r>
      <w:r>
        <w:rPr>
          <w:color w:val="1F2023"/>
        </w:rPr>
        <w:t>(1991),</w:t>
      </w:r>
      <w:r w:rsidR="00085A3D">
        <w:rPr>
          <w:color w:val="1F2023"/>
        </w:rPr>
        <w:t xml:space="preserve"> </w:t>
      </w:r>
      <w:r>
        <w:t>kandungan</w:t>
      </w:r>
      <w:r w:rsidR="00085A3D">
        <w:t xml:space="preserve"> </w:t>
      </w:r>
      <w:r>
        <w:t>hara</w:t>
      </w:r>
      <w:r w:rsidR="00085A3D">
        <w:t xml:space="preserve"> </w:t>
      </w:r>
      <w:r>
        <w:t>dari</w:t>
      </w:r>
      <w:r w:rsidR="00085A3D">
        <w:t xml:space="preserve"> </w:t>
      </w:r>
      <w:r>
        <w:t>pupuk</w:t>
      </w:r>
      <w:r w:rsidR="00085A3D">
        <w:t xml:space="preserve"> </w:t>
      </w:r>
      <w:r>
        <w:t>kandang</w:t>
      </w:r>
      <w:r w:rsidR="00085A3D">
        <w:t xml:space="preserve"> </w:t>
      </w:r>
      <w:r>
        <w:rPr>
          <w:color w:val="1F2023"/>
        </w:rPr>
        <w:t>padat</w:t>
      </w:r>
      <w:r w:rsidR="00085A3D">
        <w:rPr>
          <w:color w:val="1F2023"/>
        </w:rPr>
        <w:t xml:space="preserve"> </w:t>
      </w:r>
      <w:r>
        <w:rPr>
          <w:color w:val="1F2023"/>
        </w:rPr>
        <w:t>kerbau</w:t>
      </w:r>
      <w:r w:rsidR="00085A3D">
        <w:rPr>
          <w:color w:val="1F2023"/>
        </w:rPr>
        <w:t xml:space="preserve"> </w:t>
      </w:r>
      <w:r>
        <w:rPr>
          <w:color w:val="1F2023"/>
        </w:rPr>
        <w:t>adalah</w:t>
      </w:r>
      <w:r w:rsidR="00085A3D">
        <w:rPr>
          <w:color w:val="1F2023"/>
        </w:rPr>
        <w:t xml:space="preserve"> </w:t>
      </w:r>
      <w:r>
        <w:rPr>
          <w:color w:val="1F2023"/>
        </w:rPr>
        <w:t>12,7%</w:t>
      </w:r>
      <w:r w:rsidR="00085A3D">
        <w:rPr>
          <w:color w:val="1F2023"/>
        </w:rPr>
        <w:t xml:space="preserve"> </w:t>
      </w:r>
      <w:r>
        <w:rPr>
          <w:color w:val="1F2023"/>
        </w:rPr>
        <w:t>bahan</w:t>
      </w:r>
      <w:r w:rsidR="00085A3D">
        <w:rPr>
          <w:color w:val="1F2023"/>
        </w:rPr>
        <w:t xml:space="preserve"> </w:t>
      </w:r>
      <w:r>
        <w:rPr>
          <w:color w:val="1F2023"/>
        </w:rPr>
        <w:t>organik;</w:t>
      </w:r>
      <w:r w:rsidR="00085A3D">
        <w:rPr>
          <w:color w:val="1F2023"/>
        </w:rPr>
        <w:t xml:space="preserve"> </w:t>
      </w:r>
      <w:r>
        <w:rPr>
          <w:color w:val="1F2023"/>
        </w:rPr>
        <w:t>0,25%N;</w:t>
      </w:r>
      <w:r w:rsidR="00085A3D">
        <w:rPr>
          <w:color w:val="1F2023"/>
        </w:rPr>
        <w:t xml:space="preserve"> </w:t>
      </w:r>
      <w:r>
        <w:rPr>
          <w:color w:val="1F2023"/>
          <w:position w:val="2"/>
        </w:rPr>
        <w:t>0,18%P</w:t>
      </w:r>
      <w:r>
        <w:rPr>
          <w:color w:val="1F2023"/>
          <w:sz w:val="16"/>
        </w:rPr>
        <w:t>2</w:t>
      </w:r>
      <w:r>
        <w:rPr>
          <w:color w:val="1F2023"/>
          <w:position w:val="2"/>
        </w:rPr>
        <w:t>O5;</w:t>
      </w:r>
      <w:r w:rsidR="00085A3D">
        <w:rPr>
          <w:color w:val="1F2023"/>
          <w:position w:val="2"/>
        </w:rPr>
        <w:t xml:space="preserve"> </w:t>
      </w:r>
      <w:r>
        <w:rPr>
          <w:color w:val="1F2023"/>
          <w:position w:val="2"/>
        </w:rPr>
        <w:t>0,17%K</w:t>
      </w:r>
      <w:r>
        <w:rPr>
          <w:color w:val="1F2023"/>
          <w:sz w:val="16"/>
        </w:rPr>
        <w:t>2</w:t>
      </w:r>
      <w:r>
        <w:rPr>
          <w:color w:val="1F2023"/>
          <w:position w:val="2"/>
        </w:rPr>
        <w:t>O;</w:t>
      </w:r>
      <w:r w:rsidR="00085A3D">
        <w:rPr>
          <w:color w:val="1F2023"/>
          <w:position w:val="2"/>
        </w:rPr>
        <w:t xml:space="preserve"> </w:t>
      </w:r>
      <w:r>
        <w:rPr>
          <w:color w:val="1F2023"/>
          <w:position w:val="2"/>
        </w:rPr>
        <w:t>0,4%CaO</w:t>
      </w:r>
      <w:r w:rsidR="00085A3D">
        <w:rPr>
          <w:color w:val="1F2023"/>
          <w:position w:val="2"/>
        </w:rPr>
        <w:t xml:space="preserve"> </w:t>
      </w:r>
      <w:r>
        <w:rPr>
          <w:color w:val="1F2023"/>
          <w:position w:val="2"/>
        </w:rPr>
        <w:t>dan</w:t>
      </w:r>
      <w:r w:rsidR="00085A3D">
        <w:rPr>
          <w:color w:val="1F2023"/>
          <w:position w:val="2"/>
        </w:rPr>
        <w:t xml:space="preserve"> </w:t>
      </w:r>
      <w:r>
        <w:rPr>
          <w:color w:val="1F2023"/>
        </w:rPr>
        <w:t>81%</w:t>
      </w:r>
      <w:r w:rsidR="00085A3D">
        <w:rPr>
          <w:color w:val="1F2023"/>
        </w:rPr>
        <w:t xml:space="preserve"> </w:t>
      </w:r>
      <w:r>
        <w:rPr>
          <w:color w:val="1F2023"/>
        </w:rPr>
        <w:t>Air.</w:t>
      </w:r>
    </w:p>
    <w:p w:rsidR="009D5281" w:rsidRDefault="005813C8" w:rsidP="00085A3D">
      <w:pPr>
        <w:pStyle w:val="BodyText"/>
        <w:ind w:right="4" w:firstLine="567"/>
      </w:pPr>
      <w:r>
        <w:t>Pupuk organik dapat di</w:t>
      </w:r>
      <w:r w:rsidR="00085A3D">
        <w:t xml:space="preserve"> </w:t>
      </w:r>
      <w:r>
        <w:t>tambah dengan</w:t>
      </w:r>
      <w:r w:rsidR="00085A3D">
        <w:t xml:space="preserve"> </w:t>
      </w:r>
      <w:r>
        <w:rPr>
          <w:i/>
        </w:rPr>
        <w:t>Trichoderma</w:t>
      </w:r>
      <w:r w:rsidR="00085A3D">
        <w:rPr>
          <w:i/>
        </w:rPr>
        <w:t xml:space="preserve"> </w:t>
      </w:r>
      <w:r>
        <w:t>menjadi</w:t>
      </w:r>
      <w:r w:rsidR="00085A3D">
        <w:t xml:space="preserve"> </w:t>
      </w:r>
      <w:r>
        <w:t>Trichokompos.</w:t>
      </w:r>
      <w:r w:rsidR="00085A3D">
        <w:t xml:space="preserve"> </w:t>
      </w:r>
      <w:r>
        <w:t>Trichokompos</w:t>
      </w:r>
      <w:r w:rsidR="00085A3D">
        <w:t xml:space="preserve"> </w:t>
      </w:r>
      <w:r>
        <w:t>menggunakan</w:t>
      </w:r>
      <w:r w:rsidR="00085A3D">
        <w:t xml:space="preserve"> </w:t>
      </w:r>
      <w:r>
        <w:t>cendawan</w:t>
      </w:r>
      <w:r w:rsidR="00085A3D">
        <w:t xml:space="preserve"> </w:t>
      </w:r>
      <w:r>
        <w:rPr>
          <w:i/>
        </w:rPr>
        <w:t>Trichoderma</w:t>
      </w:r>
      <w:r w:rsidR="00085A3D">
        <w:rPr>
          <w:i/>
        </w:rPr>
        <w:t xml:space="preserve"> </w:t>
      </w:r>
      <w:r>
        <w:t>spsebagai</w:t>
      </w:r>
      <w:r w:rsidR="00085A3D">
        <w:t xml:space="preserve"> decomposer </w:t>
      </w:r>
      <w:r>
        <w:t>pada</w:t>
      </w:r>
      <w:r w:rsidR="00085A3D">
        <w:t xml:space="preserve"> </w:t>
      </w:r>
      <w:r>
        <w:t>bahan organik. Manfaat trichokompos adalah</w:t>
      </w:r>
      <w:r w:rsidR="00085A3D">
        <w:t xml:space="preserve"> </w:t>
      </w:r>
      <w:r>
        <w:t>menambah jenis dan jumlah unsur hara yang</w:t>
      </w:r>
      <w:r w:rsidR="00085A3D">
        <w:t xml:space="preserve"> </w:t>
      </w:r>
      <w:r>
        <w:t>diperlukan tanaman, dapat menekan serangan</w:t>
      </w:r>
      <w:r w:rsidR="00085A3D">
        <w:t xml:space="preserve"> </w:t>
      </w:r>
      <w:r>
        <w:t>penyakit</w:t>
      </w:r>
      <w:r w:rsidR="00085A3D">
        <w:t xml:space="preserve"> </w:t>
      </w:r>
      <w:r>
        <w:t>yang</w:t>
      </w:r>
      <w:r w:rsidR="00085A3D">
        <w:t xml:space="preserve"> </w:t>
      </w:r>
      <w:r>
        <w:t>disebabkan</w:t>
      </w:r>
      <w:r w:rsidR="00085A3D">
        <w:t xml:space="preserve"> </w:t>
      </w:r>
      <w:r>
        <w:t>oleh</w:t>
      </w:r>
      <w:r w:rsidR="00085A3D">
        <w:t xml:space="preserve"> </w:t>
      </w:r>
      <w:r>
        <w:t>jamura</w:t>
      </w:r>
      <w:r w:rsidR="00085A3D">
        <w:t xml:space="preserve"> </w:t>
      </w:r>
      <w:r>
        <w:t>tau</w:t>
      </w:r>
      <w:r w:rsidR="00085A3D">
        <w:t xml:space="preserve"> </w:t>
      </w:r>
      <w:r>
        <w:t xml:space="preserve">fungi seperti patogen tular tanah (Baehaki, </w:t>
      </w:r>
      <w:r>
        <w:rPr>
          <w:i/>
        </w:rPr>
        <w:t>et</w:t>
      </w:r>
      <w:r w:rsidR="00085A3D">
        <w:rPr>
          <w:i/>
        </w:rPr>
        <w:t xml:space="preserve"> </w:t>
      </w:r>
      <w:r>
        <w:rPr>
          <w:i/>
        </w:rPr>
        <w:t>al</w:t>
      </w:r>
      <w:r>
        <w:t>.,2019).</w:t>
      </w:r>
    </w:p>
    <w:p w:rsidR="00B609F2" w:rsidRDefault="005813C8" w:rsidP="00E5289C">
      <w:pPr>
        <w:pStyle w:val="BodyText"/>
        <w:tabs>
          <w:tab w:val="left" w:pos="1014"/>
          <w:tab w:val="left" w:pos="1402"/>
          <w:tab w:val="left" w:pos="2669"/>
          <w:tab w:val="left" w:pos="2975"/>
          <w:tab w:val="left" w:pos="3872"/>
          <w:tab w:val="left" w:pos="4269"/>
        </w:tabs>
        <w:ind w:right="4" w:firstLine="567"/>
      </w:pPr>
      <w:r>
        <w:t>Hasil</w:t>
      </w:r>
      <w:r w:rsidR="00085A3D">
        <w:t xml:space="preserve"> </w:t>
      </w:r>
      <w:r>
        <w:t>penelitian</w:t>
      </w:r>
      <w:r w:rsidR="00085A3D">
        <w:t xml:space="preserve"> </w:t>
      </w:r>
      <w:r>
        <w:t>Ichwan</w:t>
      </w:r>
      <w:r w:rsidR="00085A3D">
        <w:t xml:space="preserve"> </w:t>
      </w:r>
      <w:r>
        <w:rPr>
          <w:i/>
        </w:rPr>
        <w:t>et</w:t>
      </w:r>
      <w:r w:rsidR="00085A3D">
        <w:rPr>
          <w:i/>
        </w:rPr>
        <w:t xml:space="preserve"> </w:t>
      </w:r>
      <w:r>
        <w:rPr>
          <w:i/>
        </w:rPr>
        <w:t>al</w:t>
      </w:r>
      <w:r>
        <w:t>.(2022),</w:t>
      </w:r>
      <w:r w:rsidR="00085A3D">
        <w:t xml:space="preserve"> </w:t>
      </w:r>
      <w:r>
        <w:t>dosis</w:t>
      </w:r>
      <w:r w:rsidR="00085A3D">
        <w:t xml:space="preserve"> </w:t>
      </w:r>
      <w:r>
        <w:t>trichokompos</w:t>
      </w:r>
      <w:r w:rsidR="00085A3D">
        <w:t xml:space="preserve"> </w:t>
      </w:r>
      <w:r>
        <w:t>kotoran</w:t>
      </w:r>
      <w:r w:rsidR="00085A3D">
        <w:t xml:space="preserve"> </w:t>
      </w:r>
      <w:r>
        <w:t>sapi</w:t>
      </w:r>
      <w:r w:rsidR="00085A3D">
        <w:t xml:space="preserve"> </w:t>
      </w:r>
      <w:r>
        <w:t>sebesar</w:t>
      </w:r>
      <w:r w:rsidR="00085A3D">
        <w:t xml:space="preserve"> </w:t>
      </w:r>
      <w:r>
        <w:t>22,5</w:t>
      </w:r>
      <w:r w:rsidR="00085A3D">
        <w:t xml:space="preserve"> </w:t>
      </w:r>
      <w:r>
        <w:t>ton/</w:t>
      </w:r>
      <w:r w:rsidR="00085A3D">
        <w:t xml:space="preserve"> </w:t>
      </w:r>
      <w:r>
        <w:t>ha,</w:t>
      </w:r>
      <w:r w:rsidR="00085A3D">
        <w:t xml:space="preserve">  </w:t>
      </w:r>
      <w:r>
        <w:t>merupakan</w:t>
      </w:r>
      <w:r w:rsidR="00085A3D">
        <w:t xml:space="preserve"> </w:t>
      </w:r>
      <w:r>
        <w:t>dosis</w:t>
      </w:r>
      <w:r w:rsidR="00085A3D">
        <w:t xml:space="preserve"> </w:t>
      </w:r>
      <w:r>
        <w:t>yang</w:t>
      </w:r>
      <w:r w:rsidR="00085A3D">
        <w:t xml:space="preserve"> </w:t>
      </w:r>
      <w:r>
        <w:t>memberikan</w:t>
      </w:r>
      <w:r w:rsidR="00085A3D">
        <w:t xml:space="preserve"> </w:t>
      </w:r>
      <w:r>
        <w:t>pertumbuhan dan hasil bawang merah terbaik.</w:t>
      </w:r>
      <w:r w:rsidR="00085A3D">
        <w:t xml:space="preserve"> </w:t>
      </w:r>
      <w:r>
        <w:t>Hasil Penelitian</w:t>
      </w:r>
      <w:r w:rsidR="00085A3D">
        <w:t xml:space="preserve"> </w:t>
      </w:r>
      <w:r>
        <w:t>Danial</w:t>
      </w:r>
      <w:r w:rsidR="00085A3D">
        <w:t xml:space="preserve"> </w:t>
      </w:r>
      <w:r>
        <w:rPr>
          <w:i/>
        </w:rPr>
        <w:t>et</w:t>
      </w:r>
      <w:r w:rsidR="00085A3D">
        <w:rPr>
          <w:i/>
        </w:rPr>
        <w:t xml:space="preserve"> </w:t>
      </w:r>
      <w:r>
        <w:rPr>
          <w:i/>
        </w:rPr>
        <w:t>al</w:t>
      </w:r>
      <w:r>
        <w:t>.</w:t>
      </w:r>
      <w:r w:rsidR="00085A3D">
        <w:t xml:space="preserve"> </w:t>
      </w:r>
      <w:r>
        <w:t>(2019),</w:t>
      </w:r>
      <w:r w:rsidR="00085A3D">
        <w:t xml:space="preserve"> </w:t>
      </w:r>
      <w:r w:rsidR="0007532C">
        <w:t xml:space="preserve">pemberian trichokompos tandan </w:t>
      </w:r>
      <w:r>
        <w:t>Kosong</w:t>
      </w:r>
      <w:r w:rsidR="00085A3D">
        <w:t xml:space="preserve"> </w:t>
      </w:r>
      <w:r>
        <w:t>kelapa</w:t>
      </w:r>
      <w:r w:rsidR="00085A3D">
        <w:t xml:space="preserve"> </w:t>
      </w:r>
      <w:r>
        <w:t>sawit</w:t>
      </w:r>
      <w:r w:rsidR="00085A3D">
        <w:t xml:space="preserve"> </w:t>
      </w:r>
      <w:r>
        <w:t>30</w:t>
      </w:r>
      <w:r w:rsidR="00085A3D">
        <w:t xml:space="preserve"> </w:t>
      </w:r>
      <w:r>
        <w:t>ton/</w:t>
      </w:r>
      <w:r w:rsidR="00085A3D">
        <w:t xml:space="preserve"> </w:t>
      </w:r>
      <w:r>
        <w:t>ha</w:t>
      </w:r>
      <w:r w:rsidR="00085A3D">
        <w:t xml:space="preserve"> </w:t>
      </w:r>
      <w:r>
        <w:t>dan</w:t>
      </w:r>
      <w:r w:rsidR="00085A3D">
        <w:t xml:space="preserve"> </w:t>
      </w:r>
      <w:r>
        <w:t>½</w:t>
      </w:r>
      <w:r w:rsidR="00085A3D">
        <w:t xml:space="preserve"> </w:t>
      </w:r>
      <w:r>
        <w:t>dosis</w:t>
      </w:r>
      <w:r w:rsidR="00085A3D">
        <w:t xml:space="preserve"> </w:t>
      </w:r>
      <w:r>
        <w:t>anorganik</w:t>
      </w:r>
      <w:r w:rsidR="00085A3D">
        <w:t xml:space="preserve"> </w:t>
      </w:r>
      <w:r w:rsidR="0007532C">
        <w:t xml:space="preserve">dapat </w:t>
      </w:r>
      <w:r>
        <w:t>meningkatkan</w:t>
      </w:r>
      <w:r w:rsidR="0007532C">
        <w:t xml:space="preserve"> </w:t>
      </w:r>
      <w:r>
        <w:t>pertumbuhan</w:t>
      </w:r>
      <w:r w:rsidR="00085A3D">
        <w:t xml:space="preserve"> </w:t>
      </w:r>
      <w:r>
        <w:t>dan</w:t>
      </w:r>
      <w:r w:rsidR="00085A3D">
        <w:t xml:space="preserve"> </w:t>
      </w:r>
      <w:r>
        <w:t>produksi</w:t>
      </w:r>
      <w:r w:rsidR="00085A3D">
        <w:t xml:space="preserve"> </w:t>
      </w:r>
      <w:r>
        <w:t>tanaman</w:t>
      </w:r>
      <w:r w:rsidR="00085A3D">
        <w:t xml:space="preserve"> </w:t>
      </w:r>
      <w:r>
        <w:t>bawang</w:t>
      </w:r>
      <w:r w:rsidR="00085A3D">
        <w:t xml:space="preserve"> </w:t>
      </w:r>
      <w:r>
        <w:t>merah</w:t>
      </w:r>
      <w:r w:rsidR="00085A3D">
        <w:t xml:space="preserve"> di banding </w:t>
      </w:r>
      <w:r>
        <w:t>pemberian pupuk anorganik yang dianjurkan.</w:t>
      </w:r>
      <w:r w:rsidR="00085A3D">
        <w:t xml:space="preserve"> </w:t>
      </w:r>
      <w:r w:rsidR="00E16EFB">
        <w:t>Pupuk kandang s</w:t>
      </w:r>
      <w:r w:rsidR="0007532C">
        <w:t xml:space="preserve">api </w:t>
      </w:r>
      <w:r w:rsidR="00E16EFB">
        <w:t xml:space="preserve">30 </w:t>
      </w:r>
      <w:r>
        <w:t>ton/</w:t>
      </w:r>
      <w:r w:rsidR="00085A3D">
        <w:t xml:space="preserve"> </w:t>
      </w:r>
      <w:r w:rsidR="0007532C">
        <w:t xml:space="preserve">ha </w:t>
      </w:r>
      <w:r>
        <w:rPr>
          <w:spacing w:val="-1"/>
        </w:rPr>
        <w:t>dapat</w:t>
      </w:r>
      <w:r w:rsidR="0007532C">
        <w:rPr>
          <w:spacing w:val="-1"/>
        </w:rPr>
        <w:t xml:space="preserve"> </w:t>
      </w:r>
      <w:r w:rsidR="0007532C">
        <w:t xml:space="preserve">meningkatkan </w:t>
      </w:r>
      <w:r w:rsidR="00E16EFB">
        <w:rPr>
          <w:spacing w:val="-1"/>
        </w:rPr>
        <w:t xml:space="preserve">laju </w:t>
      </w:r>
      <w:r>
        <w:t>per</w:t>
      </w:r>
      <w:r w:rsidR="00E16EFB">
        <w:t xml:space="preserve">tumbuhan </w:t>
      </w:r>
      <w:r>
        <w:t>tanaman</w:t>
      </w:r>
      <w:r w:rsidR="00085A3D">
        <w:t xml:space="preserve"> </w:t>
      </w:r>
      <w:r>
        <w:t>bawang</w:t>
      </w:r>
      <w:r w:rsidR="00085A3D">
        <w:t xml:space="preserve"> </w:t>
      </w:r>
      <w:r>
        <w:t>dan</w:t>
      </w:r>
      <w:r w:rsidR="00085A3D">
        <w:t xml:space="preserve"> </w:t>
      </w:r>
      <w:r>
        <w:t>jumlah</w:t>
      </w:r>
      <w:r w:rsidR="00085A3D">
        <w:t xml:space="preserve"> </w:t>
      </w:r>
      <w:r>
        <w:t>umbi</w:t>
      </w:r>
      <w:r w:rsidR="00085A3D">
        <w:t xml:space="preserve"> </w:t>
      </w:r>
      <w:r>
        <w:t>(Sakti</w:t>
      </w:r>
      <w:r w:rsidR="00085A3D">
        <w:t xml:space="preserve"> </w:t>
      </w:r>
      <w:r>
        <w:t>dan</w:t>
      </w:r>
      <w:r w:rsidR="00085A3D">
        <w:t xml:space="preserve"> </w:t>
      </w:r>
      <w:r w:rsidR="00E16EFB">
        <w:t>Sugito</w:t>
      </w:r>
      <w:r>
        <w:t>,</w:t>
      </w:r>
      <w:r w:rsidR="00085A3D">
        <w:t xml:space="preserve"> </w:t>
      </w:r>
      <w:r>
        <w:t>2018)</w:t>
      </w:r>
      <w:r w:rsidR="00E5289C">
        <w:t xml:space="preserve"> </w:t>
      </w:r>
      <w:r w:rsidR="00042E9B">
        <w:t xml:space="preserve">Pengelolaan </w:t>
      </w:r>
      <w:r>
        <w:t>pupuk</w:t>
      </w:r>
      <w:r w:rsidR="00085A3D">
        <w:t xml:space="preserve"> </w:t>
      </w:r>
      <w:r>
        <w:t>dengan</w:t>
      </w:r>
      <w:r w:rsidR="00085A3D">
        <w:t xml:space="preserve"> </w:t>
      </w:r>
      <w:r w:rsidR="00B609F2">
        <w:t>cara mengkombinasikan</w:t>
      </w:r>
      <w:r w:rsidR="0007532C">
        <w:t xml:space="preserve"> </w:t>
      </w:r>
      <w:r w:rsidR="00B609F2">
        <w:t>penggunaan</w:t>
      </w:r>
      <w:r w:rsidR="0007532C">
        <w:t xml:space="preserve"> </w:t>
      </w:r>
      <w:r w:rsidR="00B609F2">
        <w:t>pupuk</w:t>
      </w:r>
      <w:r w:rsidR="0007532C">
        <w:t xml:space="preserve"> </w:t>
      </w:r>
      <w:r w:rsidR="00B609F2">
        <w:t>anorganik</w:t>
      </w:r>
      <w:r w:rsidR="0007532C">
        <w:t xml:space="preserve"> </w:t>
      </w:r>
      <w:r w:rsidR="00B609F2">
        <w:t>(Simanung</w:t>
      </w:r>
      <w:r w:rsidR="0007532C">
        <w:t xml:space="preserve"> </w:t>
      </w:r>
      <w:r w:rsidR="00B609F2">
        <w:t>kalit,</w:t>
      </w:r>
      <w:r w:rsidR="0007532C">
        <w:t xml:space="preserve"> </w:t>
      </w:r>
      <w:r w:rsidR="00B609F2">
        <w:t>2013).</w:t>
      </w:r>
      <w:r w:rsidR="0007532C">
        <w:t xml:space="preserve"> </w:t>
      </w:r>
      <w:r w:rsidR="00B609F2">
        <w:t>Pupukan</w:t>
      </w:r>
      <w:r w:rsidR="00995A0F">
        <w:t xml:space="preserve"> organik </w:t>
      </w:r>
      <w:r w:rsidR="00B609F2">
        <w:t>merupakan</w:t>
      </w:r>
      <w:r w:rsidR="00995A0F">
        <w:t xml:space="preserve"> </w:t>
      </w:r>
      <w:r w:rsidR="00B609F2">
        <w:t>pupuk</w:t>
      </w:r>
      <w:r w:rsidR="00995A0F">
        <w:t xml:space="preserve"> </w:t>
      </w:r>
      <w:r w:rsidR="00B609F2">
        <w:t>yang</w:t>
      </w:r>
      <w:r w:rsidR="00995A0F">
        <w:t xml:space="preserve"> </w:t>
      </w:r>
      <w:r w:rsidR="00B609F2">
        <w:t>berasal</w:t>
      </w:r>
      <w:r w:rsidR="00995A0F">
        <w:t xml:space="preserve"> </w:t>
      </w:r>
      <w:r w:rsidR="00B609F2">
        <w:t>dari</w:t>
      </w:r>
      <w:r w:rsidR="00995A0F">
        <w:t xml:space="preserve"> </w:t>
      </w:r>
      <w:r w:rsidR="00B609F2">
        <w:t>bahan</w:t>
      </w:r>
      <w:r w:rsidR="00995A0F">
        <w:t xml:space="preserve"> </w:t>
      </w:r>
      <w:r w:rsidR="00B609F2">
        <w:t>kimia</w:t>
      </w:r>
      <w:r w:rsidR="00995A0F">
        <w:t xml:space="preserve"> </w:t>
      </w:r>
      <w:r w:rsidR="00B609F2">
        <w:t>sintetis.</w:t>
      </w:r>
      <w:r w:rsidR="00995A0F">
        <w:t xml:space="preserve"> </w:t>
      </w:r>
      <w:r w:rsidR="00B609F2">
        <w:t>Kandungan</w:t>
      </w:r>
      <w:r w:rsidR="00995A0F">
        <w:t xml:space="preserve"> </w:t>
      </w:r>
      <w:r w:rsidR="00B609F2">
        <w:t>hara</w:t>
      </w:r>
      <w:r w:rsidR="00995A0F">
        <w:t xml:space="preserve"> </w:t>
      </w:r>
      <w:r w:rsidR="00B609F2">
        <w:t>dalam</w:t>
      </w:r>
      <w:r w:rsidR="00995A0F">
        <w:t xml:space="preserve"> </w:t>
      </w:r>
      <w:r w:rsidR="00B609F2">
        <w:t>pupuk</w:t>
      </w:r>
      <w:r w:rsidR="00995A0F">
        <w:t xml:space="preserve"> </w:t>
      </w:r>
      <w:r w:rsidR="00B609F2">
        <w:t>anorganik</w:t>
      </w:r>
      <w:r w:rsidR="00995A0F">
        <w:t xml:space="preserve"> </w:t>
      </w:r>
      <w:r w:rsidR="00B609F2">
        <w:t>terdiri</w:t>
      </w:r>
      <w:r w:rsidR="00995A0F">
        <w:t xml:space="preserve"> </w:t>
      </w:r>
      <w:r w:rsidR="00B609F2">
        <w:t>atas</w:t>
      </w:r>
      <w:r w:rsidR="00995A0F">
        <w:t xml:space="preserve"> unsure </w:t>
      </w:r>
      <w:r w:rsidR="00B609F2">
        <w:t>hara</w:t>
      </w:r>
      <w:r w:rsidR="00995A0F">
        <w:t xml:space="preserve"> </w:t>
      </w:r>
      <w:r w:rsidR="00B609F2">
        <w:t>makro</w:t>
      </w:r>
      <w:r w:rsidR="00995A0F">
        <w:t xml:space="preserve"> </w:t>
      </w:r>
      <w:r w:rsidR="00B609F2">
        <w:t>utama,</w:t>
      </w:r>
      <w:r w:rsidR="00995A0F">
        <w:t xml:space="preserve"> </w:t>
      </w:r>
      <w:r w:rsidR="00B609F2">
        <w:t>yaitu</w:t>
      </w:r>
      <w:r w:rsidR="00995A0F">
        <w:t xml:space="preserve"> </w:t>
      </w:r>
      <w:r w:rsidR="00B609F2">
        <w:t>nitrogen,</w:t>
      </w:r>
      <w:r w:rsidR="00995A0F">
        <w:t xml:space="preserve"> </w:t>
      </w:r>
      <w:r w:rsidR="00B609F2">
        <w:t>fosfor</w:t>
      </w:r>
      <w:r w:rsidR="00995A0F">
        <w:t xml:space="preserve"> </w:t>
      </w:r>
      <w:r w:rsidR="00B609F2">
        <w:t>dan</w:t>
      </w:r>
      <w:r w:rsidR="00995A0F">
        <w:t xml:space="preserve"> </w:t>
      </w:r>
      <w:r w:rsidR="00B609F2">
        <w:t>kalium.</w:t>
      </w:r>
      <w:r w:rsidR="00995A0F">
        <w:t xml:space="preserve"> </w:t>
      </w:r>
      <w:r w:rsidR="00B609F2">
        <w:lastRenderedPageBreak/>
        <w:t>Petani</w:t>
      </w:r>
      <w:r w:rsidR="00995A0F">
        <w:t xml:space="preserve"> </w:t>
      </w:r>
      <w:r w:rsidR="00B609F2">
        <w:t>pada</w:t>
      </w:r>
      <w:r w:rsidR="00995A0F">
        <w:t xml:space="preserve"> </w:t>
      </w:r>
      <w:r w:rsidR="00B609F2">
        <w:t>umumnya menggunakan pupuk untuk bawang</w:t>
      </w:r>
      <w:r w:rsidR="00995A0F">
        <w:t xml:space="preserve"> </w:t>
      </w:r>
      <w:r w:rsidR="00B609F2">
        <w:t>merah yang terdiri dari pupuk tunggal seperti</w:t>
      </w:r>
      <w:r w:rsidR="00995A0F">
        <w:t xml:space="preserve"> </w:t>
      </w:r>
      <w:r w:rsidR="00B609F2">
        <w:t>Urea,</w:t>
      </w:r>
      <w:r w:rsidR="00995A0F">
        <w:t xml:space="preserve"> </w:t>
      </w:r>
      <w:r w:rsidR="00B609F2">
        <w:t>ZA,</w:t>
      </w:r>
      <w:r w:rsidR="00995A0F">
        <w:t xml:space="preserve"> </w:t>
      </w:r>
      <w:r w:rsidR="00B609F2">
        <w:t>SP-36,</w:t>
      </w:r>
      <w:r w:rsidR="00995A0F">
        <w:t xml:space="preserve"> </w:t>
      </w:r>
      <w:r w:rsidR="00B609F2">
        <w:t>dan</w:t>
      </w:r>
      <w:r w:rsidR="00995A0F">
        <w:t xml:space="preserve"> </w:t>
      </w:r>
      <w:r w:rsidR="00B609F2">
        <w:t>KCl</w:t>
      </w:r>
      <w:r w:rsidR="00995A0F">
        <w:t xml:space="preserve"> </w:t>
      </w:r>
      <w:r w:rsidR="00B609F2">
        <w:t>serta</w:t>
      </w:r>
      <w:r w:rsidR="00995A0F">
        <w:t xml:space="preserve"> </w:t>
      </w:r>
      <w:r w:rsidR="00B609F2">
        <w:t>pupuk</w:t>
      </w:r>
      <w:r w:rsidR="00995A0F">
        <w:t xml:space="preserve"> </w:t>
      </w:r>
      <w:r w:rsidR="00B609F2">
        <w:t>majemuk</w:t>
      </w:r>
      <w:r w:rsidR="00995A0F">
        <w:t xml:space="preserve"> </w:t>
      </w:r>
      <w:r w:rsidR="00B609F2">
        <w:t>seperti</w:t>
      </w:r>
      <w:r w:rsidR="00995A0F">
        <w:t xml:space="preserve"> </w:t>
      </w:r>
      <w:r w:rsidR="00B609F2">
        <w:t>pupuk</w:t>
      </w:r>
      <w:r w:rsidR="00995A0F">
        <w:t xml:space="preserve"> </w:t>
      </w:r>
      <w:r w:rsidR="00B609F2">
        <w:t>majemuk</w:t>
      </w:r>
      <w:r w:rsidR="00995A0F">
        <w:t xml:space="preserve"> NPK</w:t>
      </w:r>
      <w:r w:rsidR="00B609F2">
        <w:t xml:space="preserve"> (Saputra,2016).</w:t>
      </w:r>
    </w:p>
    <w:p w:rsidR="009159F0" w:rsidRDefault="009159F0" w:rsidP="009159F0">
      <w:pPr>
        <w:pStyle w:val="BodyText"/>
        <w:spacing w:before="2"/>
        <w:ind w:right="105" w:firstLine="567"/>
      </w:pPr>
      <w:r>
        <w:t xml:space="preserve">Hasil penelitian Irawan </w:t>
      </w:r>
      <w:r>
        <w:rPr>
          <w:i/>
        </w:rPr>
        <w:t>etal</w:t>
      </w:r>
      <w:r>
        <w:t>. (2017),</w:t>
      </w:r>
      <w:r w:rsidR="00995A0F">
        <w:t xml:space="preserve"> </w:t>
      </w:r>
      <w:r>
        <w:t>pemberian</w:t>
      </w:r>
      <w:r w:rsidR="00995A0F">
        <w:t xml:space="preserve"> </w:t>
      </w:r>
      <w:r>
        <w:t>pupuk</w:t>
      </w:r>
      <w:r w:rsidR="00995A0F">
        <w:t xml:space="preserve"> </w:t>
      </w:r>
      <w:r>
        <w:t>pada</w:t>
      </w:r>
      <w:r w:rsidR="00995A0F">
        <w:t xml:space="preserve"> </w:t>
      </w:r>
      <w:r>
        <w:t>tanaman</w:t>
      </w:r>
      <w:r w:rsidR="00995A0F">
        <w:t xml:space="preserve"> </w:t>
      </w:r>
      <w:r>
        <w:t>bawang</w:t>
      </w:r>
      <w:r w:rsidR="00995A0F">
        <w:t xml:space="preserve"> </w:t>
      </w:r>
      <w:r>
        <w:t>merah varietas Thailand dengan dosis pupuk</w:t>
      </w:r>
      <w:r w:rsidR="00995A0F">
        <w:t xml:space="preserve"> </w:t>
      </w:r>
      <w:r>
        <w:t>Urea 1000 kg/</w:t>
      </w:r>
      <w:r w:rsidR="00995A0F">
        <w:t xml:space="preserve"> </w:t>
      </w:r>
      <w:r>
        <w:t>ha, TSP 600 kg/</w:t>
      </w:r>
      <w:r w:rsidR="00995A0F">
        <w:t xml:space="preserve"> </w:t>
      </w:r>
      <w:r>
        <w:t>ha dan KCl400 kg/</w:t>
      </w:r>
      <w:r w:rsidR="00995A0F">
        <w:t xml:space="preserve"> </w:t>
      </w:r>
      <w:r>
        <w:t>ha memberikan hasil tanaman bawang</w:t>
      </w:r>
      <w:r w:rsidR="00995A0F">
        <w:t xml:space="preserve"> </w:t>
      </w:r>
      <w:r>
        <w:t>merah</w:t>
      </w:r>
      <w:r w:rsidR="00995A0F">
        <w:t xml:space="preserve"> </w:t>
      </w:r>
      <w:r>
        <w:t>tertinggi.</w:t>
      </w:r>
      <w:r w:rsidR="00995A0F">
        <w:t xml:space="preserve"> </w:t>
      </w:r>
      <w:r>
        <w:t xml:space="preserve">Hasil penelitian Martinus </w:t>
      </w:r>
      <w:r>
        <w:rPr>
          <w:i/>
        </w:rPr>
        <w:t>et al</w:t>
      </w:r>
      <w:r>
        <w:t>. (2017),</w:t>
      </w:r>
      <w:r w:rsidR="00995A0F">
        <w:t xml:space="preserve"> </w:t>
      </w:r>
      <w:r>
        <w:t>produksi tertinggi berupa bobot kering umbi</w:t>
      </w:r>
      <w:r w:rsidR="00995A0F">
        <w:t xml:space="preserve"> </w:t>
      </w:r>
      <w:r>
        <w:t>bawang merah terdapat pada dosis (15 ton/ha</w:t>
      </w:r>
      <w:r w:rsidR="00995A0F">
        <w:t xml:space="preserve"> </w:t>
      </w:r>
      <w:r>
        <w:t>pupuk kandang kerbau)</w:t>
      </w:r>
      <w:r w:rsidR="00995A0F">
        <w:t xml:space="preserve"> </w:t>
      </w:r>
      <w:r>
        <w:t>dan (65 kg/</w:t>
      </w:r>
      <w:r w:rsidR="00995A0F">
        <w:t xml:space="preserve"> </w:t>
      </w:r>
      <w:r>
        <w:t>ha NPK,</w:t>
      </w:r>
      <w:r w:rsidR="00995A0F">
        <w:t xml:space="preserve"> </w:t>
      </w:r>
      <w:r>
        <w:t>65kg/</w:t>
      </w:r>
      <w:r w:rsidR="00995A0F">
        <w:t xml:space="preserve"> </w:t>
      </w:r>
      <w:r>
        <w:t>ha ZA,</w:t>
      </w:r>
      <w:r w:rsidR="00995A0F">
        <w:t xml:space="preserve"> </w:t>
      </w:r>
      <w:r>
        <w:t>15kg/</w:t>
      </w:r>
      <w:r w:rsidR="00995A0F">
        <w:t xml:space="preserve"> </w:t>
      </w:r>
      <w:r>
        <w:t>ha KCl).</w:t>
      </w:r>
    </w:p>
    <w:p w:rsidR="00B609F2" w:rsidRDefault="00B609F2" w:rsidP="00B609F2">
      <w:pPr>
        <w:pStyle w:val="BodyText"/>
        <w:spacing w:before="2"/>
        <w:ind w:right="40" w:firstLine="567"/>
      </w:pPr>
      <w:r>
        <w:t>Hasil</w:t>
      </w:r>
      <w:r w:rsidR="004A141B">
        <w:t xml:space="preserve"> </w:t>
      </w:r>
      <w:r>
        <w:t>penelitian</w:t>
      </w:r>
      <w:r w:rsidR="004A141B">
        <w:t xml:space="preserve"> </w:t>
      </w:r>
      <w:r>
        <w:t>Widiastutik</w:t>
      </w:r>
      <w:r w:rsidR="004A141B">
        <w:t xml:space="preserve"> </w:t>
      </w:r>
      <w:r>
        <w:rPr>
          <w:i/>
        </w:rPr>
        <w:t>et</w:t>
      </w:r>
      <w:r w:rsidR="004A141B">
        <w:rPr>
          <w:i/>
        </w:rPr>
        <w:t xml:space="preserve"> </w:t>
      </w:r>
      <w:r>
        <w:rPr>
          <w:i/>
        </w:rPr>
        <w:t>al</w:t>
      </w:r>
      <w:r>
        <w:t>.(2018), dosis pupuk 285 kg Urea/</w:t>
      </w:r>
      <w:r w:rsidR="004A141B">
        <w:t xml:space="preserve"> </w:t>
      </w:r>
      <w:r>
        <w:t>ha, 138 kgSP-36/</w:t>
      </w:r>
      <w:r w:rsidR="004A141B">
        <w:t xml:space="preserve"> </w:t>
      </w:r>
      <w:r>
        <w:t>ha, 180 kg KCl/</w:t>
      </w:r>
      <w:r w:rsidR="004A141B">
        <w:t xml:space="preserve"> </w:t>
      </w:r>
      <w:r>
        <w:t>ha memberikan jumlah</w:t>
      </w:r>
      <w:r w:rsidR="004A141B">
        <w:t xml:space="preserve"> </w:t>
      </w:r>
      <w:r>
        <w:t>daun dan jumlah umbi per rumpun yang lebih Pupuk</w:t>
      </w:r>
      <w:r w:rsidR="004A141B">
        <w:t xml:space="preserve"> </w:t>
      </w:r>
      <w:r>
        <w:t>anorganik</w:t>
      </w:r>
      <w:r w:rsidR="004A141B">
        <w:t xml:space="preserve"> </w:t>
      </w:r>
      <w:r>
        <w:t>merupakan</w:t>
      </w:r>
      <w:r w:rsidR="004A141B">
        <w:t xml:space="preserve"> </w:t>
      </w:r>
      <w:r>
        <w:t>pupuk</w:t>
      </w:r>
      <w:r w:rsidR="004A141B">
        <w:t xml:space="preserve"> </w:t>
      </w:r>
      <w:r>
        <w:t>yang</w:t>
      </w:r>
      <w:r w:rsidR="004A141B">
        <w:t xml:space="preserve"> </w:t>
      </w:r>
      <w:r>
        <w:t>berasal</w:t>
      </w:r>
      <w:r w:rsidR="004A141B">
        <w:t xml:space="preserve"> </w:t>
      </w:r>
      <w:r>
        <w:t>dari</w:t>
      </w:r>
      <w:r w:rsidR="004A141B">
        <w:t xml:space="preserve"> </w:t>
      </w:r>
      <w:r>
        <w:t>bahan</w:t>
      </w:r>
      <w:r w:rsidR="004A141B">
        <w:t xml:space="preserve"> </w:t>
      </w:r>
      <w:r>
        <w:t>kimia</w:t>
      </w:r>
      <w:r w:rsidR="004A141B">
        <w:t xml:space="preserve"> </w:t>
      </w:r>
      <w:r>
        <w:t>sintetis.</w:t>
      </w:r>
      <w:r w:rsidR="004A141B">
        <w:t xml:space="preserve"> </w:t>
      </w:r>
      <w:r>
        <w:t>Kandungan</w:t>
      </w:r>
      <w:r w:rsidR="004A141B">
        <w:t xml:space="preserve"> </w:t>
      </w:r>
      <w:r>
        <w:t>hara</w:t>
      </w:r>
      <w:r w:rsidR="004A141B">
        <w:t xml:space="preserve"> </w:t>
      </w:r>
      <w:r>
        <w:t>dalam</w:t>
      </w:r>
      <w:r w:rsidR="004A141B">
        <w:t xml:space="preserve"> </w:t>
      </w:r>
      <w:r>
        <w:t>pupuk</w:t>
      </w:r>
      <w:r w:rsidR="004A141B">
        <w:t xml:space="preserve"> </w:t>
      </w:r>
      <w:r>
        <w:t>anorganik</w:t>
      </w:r>
      <w:r w:rsidR="004A141B">
        <w:t xml:space="preserve"> </w:t>
      </w:r>
      <w:r>
        <w:t>terdiri</w:t>
      </w:r>
      <w:r w:rsidR="004A141B">
        <w:t xml:space="preserve"> </w:t>
      </w:r>
      <w:r>
        <w:t>atas</w:t>
      </w:r>
      <w:r w:rsidR="004A141B">
        <w:t xml:space="preserve"> unsure </w:t>
      </w:r>
      <w:r>
        <w:t>hara</w:t>
      </w:r>
      <w:r w:rsidR="004A141B">
        <w:t xml:space="preserve"> </w:t>
      </w:r>
      <w:r>
        <w:t>makro</w:t>
      </w:r>
      <w:r w:rsidR="004A141B">
        <w:t xml:space="preserve"> </w:t>
      </w:r>
      <w:r>
        <w:t>utama,</w:t>
      </w:r>
      <w:r w:rsidR="004A141B">
        <w:t xml:space="preserve"> </w:t>
      </w:r>
      <w:r>
        <w:t>yaitu</w:t>
      </w:r>
      <w:r w:rsidR="004A141B">
        <w:t xml:space="preserve"> </w:t>
      </w:r>
      <w:r>
        <w:t>nitrogen,</w:t>
      </w:r>
      <w:r w:rsidR="004A141B">
        <w:t xml:space="preserve"> </w:t>
      </w:r>
      <w:r>
        <w:t>fosfor</w:t>
      </w:r>
      <w:r w:rsidR="004A141B">
        <w:t xml:space="preserve"> </w:t>
      </w:r>
      <w:r>
        <w:t>dan</w:t>
      </w:r>
      <w:r w:rsidR="004A141B">
        <w:t xml:space="preserve"> </w:t>
      </w:r>
      <w:r>
        <w:t>kalium.</w:t>
      </w:r>
      <w:r w:rsidR="004A141B">
        <w:t xml:space="preserve"> </w:t>
      </w:r>
      <w:r>
        <w:t>Petani</w:t>
      </w:r>
      <w:r w:rsidR="004A141B">
        <w:t xml:space="preserve"> </w:t>
      </w:r>
      <w:r>
        <w:t>pada</w:t>
      </w:r>
      <w:r w:rsidR="004A141B">
        <w:t xml:space="preserve"> </w:t>
      </w:r>
      <w:r>
        <w:t xml:space="preserve">umumnya </w:t>
      </w:r>
      <w:r w:rsidR="004A141B">
        <w:t xml:space="preserve"> </w:t>
      </w:r>
      <w:r>
        <w:t>menggunakan pupuk untuk bawang</w:t>
      </w:r>
      <w:r w:rsidR="004A141B">
        <w:t xml:space="preserve"> </w:t>
      </w:r>
      <w:r>
        <w:t>merah yang terdiri dari pupuk tunggal seperti</w:t>
      </w:r>
      <w:r w:rsidR="004A141B">
        <w:t xml:space="preserve"> </w:t>
      </w:r>
      <w:r>
        <w:t>Urea,</w:t>
      </w:r>
      <w:r w:rsidR="004A141B">
        <w:t xml:space="preserve"> </w:t>
      </w:r>
      <w:r>
        <w:t>ZA,</w:t>
      </w:r>
      <w:r w:rsidR="004A141B">
        <w:t xml:space="preserve"> </w:t>
      </w:r>
      <w:r>
        <w:t>SP-36,</w:t>
      </w:r>
      <w:r w:rsidR="004A141B">
        <w:t xml:space="preserve"> </w:t>
      </w:r>
      <w:r>
        <w:t>dan</w:t>
      </w:r>
      <w:r w:rsidR="004A141B">
        <w:t xml:space="preserve"> </w:t>
      </w:r>
      <w:r>
        <w:t>KCl</w:t>
      </w:r>
      <w:r w:rsidR="004A141B">
        <w:t xml:space="preserve"> </w:t>
      </w:r>
      <w:r>
        <w:t>serta</w:t>
      </w:r>
      <w:r w:rsidR="004A141B">
        <w:t xml:space="preserve"> </w:t>
      </w:r>
      <w:r>
        <w:t>pupuk</w:t>
      </w:r>
      <w:r w:rsidR="004A141B">
        <w:t xml:space="preserve"> </w:t>
      </w:r>
      <w:r>
        <w:t>majemuk</w:t>
      </w:r>
      <w:r w:rsidR="004A141B">
        <w:t xml:space="preserve"> </w:t>
      </w:r>
      <w:r>
        <w:t>seperti</w:t>
      </w:r>
      <w:r w:rsidR="004A141B">
        <w:t xml:space="preserve"> </w:t>
      </w:r>
      <w:r>
        <w:t>pupuk</w:t>
      </w:r>
      <w:r w:rsidR="004A141B">
        <w:t xml:space="preserve"> </w:t>
      </w:r>
      <w:r>
        <w:t>majemuk</w:t>
      </w:r>
      <w:r w:rsidR="004A141B">
        <w:t xml:space="preserve"> </w:t>
      </w:r>
      <w:r>
        <w:t>NPK</w:t>
      </w:r>
      <w:r w:rsidR="004A141B">
        <w:t xml:space="preserve"> </w:t>
      </w:r>
      <w:r>
        <w:t>(Saputra,</w:t>
      </w:r>
      <w:r w:rsidR="004A141B">
        <w:t xml:space="preserve"> </w:t>
      </w:r>
      <w:r>
        <w:t>2016).</w:t>
      </w:r>
    </w:p>
    <w:p w:rsidR="007E687E" w:rsidRDefault="00B609F2" w:rsidP="006E2E26">
      <w:pPr>
        <w:pStyle w:val="BodyText"/>
        <w:ind w:right="42" w:firstLine="567"/>
      </w:pPr>
      <w:r>
        <w:t>Sementara kebutuhan pupuk anorganik</w:t>
      </w:r>
      <w:r w:rsidR="004A141B">
        <w:t xml:space="preserve"> </w:t>
      </w:r>
      <w:r>
        <w:t>tanaman bawang merah di Sumatera</w:t>
      </w:r>
      <w:r w:rsidR="004A141B">
        <w:t xml:space="preserve"> </w:t>
      </w:r>
      <w:r>
        <w:t xml:space="preserve"> Selatan</w:t>
      </w:r>
      <w:r w:rsidR="004A141B">
        <w:t xml:space="preserve"> </w:t>
      </w:r>
      <w:r>
        <w:t>menurut</w:t>
      </w:r>
      <w:r w:rsidR="004A141B">
        <w:t xml:space="preserve"> </w:t>
      </w:r>
      <w:r>
        <w:t>Hardi</w:t>
      </w:r>
      <w:r w:rsidR="004A141B">
        <w:t xml:space="preserve"> </w:t>
      </w:r>
      <w:r>
        <w:t>yanti (2018) adalah Urea 200kg/</w:t>
      </w:r>
      <w:r w:rsidR="004A141B">
        <w:t xml:space="preserve"> </w:t>
      </w:r>
      <w:r>
        <w:t>ha,</w:t>
      </w:r>
      <w:r w:rsidR="004A141B">
        <w:t xml:space="preserve"> </w:t>
      </w:r>
      <w:r>
        <w:t>TSP</w:t>
      </w:r>
      <w:r w:rsidR="004A141B">
        <w:t xml:space="preserve"> </w:t>
      </w:r>
      <w:r>
        <w:t>200</w:t>
      </w:r>
      <w:r w:rsidR="004A141B">
        <w:t xml:space="preserve"> </w:t>
      </w:r>
      <w:r>
        <w:t>kg/</w:t>
      </w:r>
      <w:r w:rsidR="004A141B">
        <w:t xml:space="preserve"> </w:t>
      </w:r>
      <w:r>
        <w:t>ha dan</w:t>
      </w:r>
      <w:r w:rsidR="004A141B">
        <w:t xml:space="preserve"> </w:t>
      </w:r>
      <w:r>
        <w:t>KCl</w:t>
      </w:r>
      <w:r w:rsidR="004A141B">
        <w:t xml:space="preserve"> </w:t>
      </w:r>
      <w:r>
        <w:t>200</w:t>
      </w:r>
      <w:r w:rsidR="004A141B">
        <w:t xml:space="preserve"> </w:t>
      </w:r>
      <w:r w:rsidR="006E2E26">
        <w:t>kg/</w:t>
      </w:r>
      <w:r w:rsidR="004A141B">
        <w:t xml:space="preserve"> </w:t>
      </w:r>
      <w:r w:rsidR="006E2E26">
        <w:t>ha.</w:t>
      </w:r>
      <w:r w:rsidR="004A141B">
        <w:t xml:space="preserve"> </w:t>
      </w:r>
      <w:r w:rsidR="006E2E26">
        <w:t xml:space="preserve"> </w:t>
      </w:r>
      <w:r>
        <w:t>Hasil</w:t>
      </w:r>
      <w:r w:rsidR="004A141B">
        <w:t xml:space="preserve"> </w:t>
      </w:r>
      <w:r>
        <w:t>penelitian</w:t>
      </w:r>
      <w:r w:rsidR="004A141B">
        <w:t xml:space="preserve"> </w:t>
      </w:r>
      <w:r>
        <w:t>Widi</w:t>
      </w:r>
      <w:r w:rsidR="004A141B">
        <w:t xml:space="preserve"> astute </w:t>
      </w:r>
      <w:r>
        <w:rPr>
          <w:i/>
        </w:rPr>
        <w:t>et</w:t>
      </w:r>
      <w:r w:rsidR="004A141B">
        <w:rPr>
          <w:i/>
        </w:rPr>
        <w:t xml:space="preserve"> </w:t>
      </w:r>
      <w:r>
        <w:rPr>
          <w:i/>
        </w:rPr>
        <w:t>al</w:t>
      </w:r>
      <w:r>
        <w:t>.</w:t>
      </w:r>
      <w:r w:rsidR="004A141B">
        <w:t xml:space="preserve"> </w:t>
      </w:r>
      <w:r>
        <w:t>(2018), dosis pupuk 285 kg Urea/</w:t>
      </w:r>
      <w:r w:rsidR="004A141B">
        <w:t xml:space="preserve"> </w:t>
      </w:r>
      <w:r>
        <w:t>ha, 138 kg</w:t>
      </w:r>
      <w:r w:rsidR="004A141B">
        <w:t xml:space="preserve"> </w:t>
      </w:r>
      <w:r>
        <w:t>SP-36/</w:t>
      </w:r>
      <w:r w:rsidR="004A141B">
        <w:t xml:space="preserve"> </w:t>
      </w:r>
      <w:r>
        <w:t>ha, 180 kg KCl/</w:t>
      </w:r>
      <w:r w:rsidR="004A141B">
        <w:t xml:space="preserve"> </w:t>
      </w:r>
      <w:r>
        <w:t>ha memberikan jumlah</w:t>
      </w:r>
      <w:r w:rsidR="004A141B">
        <w:t xml:space="preserve"> </w:t>
      </w:r>
      <w:r>
        <w:t>daun dan jumlah umbi per rumpun yang lebih</w:t>
      </w:r>
      <w:r w:rsidR="007E687E">
        <w:t>.</w:t>
      </w:r>
    </w:p>
    <w:p w:rsidR="006E2E26" w:rsidRDefault="006E2E26" w:rsidP="006E2E26">
      <w:pPr>
        <w:pStyle w:val="BodyText"/>
        <w:ind w:right="42" w:firstLine="567"/>
      </w:pPr>
    </w:p>
    <w:p w:rsidR="00E5289C" w:rsidRDefault="00E5289C" w:rsidP="006E2E26">
      <w:pPr>
        <w:pStyle w:val="BodyText"/>
        <w:ind w:right="42" w:firstLine="567"/>
      </w:pPr>
    </w:p>
    <w:p w:rsidR="00541B37" w:rsidRPr="007E687E" w:rsidRDefault="00541B37" w:rsidP="00743116">
      <w:pPr>
        <w:pStyle w:val="BodyText"/>
        <w:numPr>
          <w:ilvl w:val="0"/>
          <w:numId w:val="2"/>
        </w:numPr>
        <w:ind w:left="284" w:right="442" w:hanging="284"/>
        <w:rPr>
          <w:b/>
          <w:spacing w:val="1"/>
        </w:rPr>
      </w:pPr>
      <w:r w:rsidRPr="007E687E">
        <w:rPr>
          <w:b/>
        </w:rPr>
        <w:lastRenderedPageBreak/>
        <w:t>PELAKSANAAN</w:t>
      </w:r>
      <w:r w:rsidR="002F7D58">
        <w:rPr>
          <w:b/>
        </w:rPr>
        <w:t xml:space="preserve"> </w:t>
      </w:r>
      <w:r w:rsidRPr="007E687E">
        <w:rPr>
          <w:b/>
        </w:rPr>
        <w:t>PENELITIAN</w:t>
      </w:r>
    </w:p>
    <w:p w:rsidR="009D5281" w:rsidRDefault="00541B37" w:rsidP="00FD4E8F">
      <w:pPr>
        <w:pStyle w:val="BodyText"/>
        <w:ind w:right="38" w:firstLine="567"/>
      </w:pPr>
      <w:r w:rsidRPr="007E687E">
        <w:t>Penelitian</w:t>
      </w:r>
      <w:r w:rsidR="004A141B">
        <w:t xml:space="preserve"> </w:t>
      </w:r>
      <w:r w:rsidRPr="007E687E">
        <w:t>ini</w:t>
      </w:r>
      <w:r w:rsidR="004A141B">
        <w:t xml:space="preserve"> </w:t>
      </w:r>
      <w:r w:rsidRPr="007E687E">
        <w:t>telah</w:t>
      </w:r>
      <w:r w:rsidR="004A141B">
        <w:t xml:space="preserve"> </w:t>
      </w:r>
      <w:r w:rsidRPr="007E687E">
        <w:t>di</w:t>
      </w:r>
      <w:r w:rsidR="004A141B">
        <w:t xml:space="preserve"> </w:t>
      </w:r>
      <w:r w:rsidRPr="007E687E">
        <w:t>laksanakan</w:t>
      </w:r>
      <w:r w:rsidR="004A141B">
        <w:t xml:space="preserve"> </w:t>
      </w:r>
      <w:r w:rsidRPr="007E687E">
        <w:t>di</w:t>
      </w:r>
      <w:r w:rsidR="004A141B">
        <w:t xml:space="preserve"> </w:t>
      </w:r>
      <w:r w:rsidRPr="007E687E">
        <w:t>kebun</w:t>
      </w:r>
      <w:r w:rsidR="004A141B">
        <w:t xml:space="preserve"> </w:t>
      </w:r>
      <w:r w:rsidRPr="007E687E">
        <w:t>percobaan</w:t>
      </w:r>
      <w:r w:rsidR="004A141B">
        <w:t xml:space="preserve"> </w:t>
      </w:r>
      <w:r w:rsidRPr="007E687E">
        <w:t>Fakultas</w:t>
      </w:r>
      <w:r w:rsidR="004A141B">
        <w:t xml:space="preserve"> </w:t>
      </w:r>
      <w:r w:rsidRPr="007E687E">
        <w:t>Pertanian</w:t>
      </w:r>
      <w:r w:rsidR="004A141B">
        <w:t xml:space="preserve"> </w:t>
      </w:r>
      <w:r w:rsidRPr="007E687E">
        <w:t>Universitas</w:t>
      </w:r>
      <w:r w:rsidR="004A141B">
        <w:t xml:space="preserve"> </w:t>
      </w:r>
      <w:r>
        <w:t>Baturaja</w:t>
      </w:r>
      <w:r w:rsidR="004A141B">
        <w:t xml:space="preserve"> </w:t>
      </w:r>
      <w:r>
        <w:t>bertempat</w:t>
      </w:r>
      <w:r w:rsidR="004A141B">
        <w:t xml:space="preserve"> </w:t>
      </w:r>
      <w:r>
        <w:t>di</w:t>
      </w:r>
      <w:r w:rsidR="004A141B">
        <w:t xml:space="preserve"> </w:t>
      </w:r>
      <w:r>
        <w:t>Desa</w:t>
      </w:r>
      <w:r w:rsidR="004A141B">
        <w:t xml:space="preserve"> </w:t>
      </w:r>
      <w:r>
        <w:t>Tanjung Baru Kemiling, Kecamatan Baturaja</w:t>
      </w:r>
      <w:r w:rsidR="004A141B">
        <w:t xml:space="preserve"> </w:t>
      </w:r>
      <w:r>
        <w:t>Timur</w:t>
      </w:r>
      <w:r w:rsidR="004A141B">
        <w:t xml:space="preserve"> </w:t>
      </w:r>
      <w:r>
        <w:t>Kabupaten</w:t>
      </w:r>
      <w:r w:rsidR="004A141B">
        <w:t xml:space="preserve"> </w:t>
      </w:r>
      <w:r>
        <w:t>Ogan</w:t>
      </w:r>
      <w:r w:rsidR="004A141B">
        <w:t xml:space="preserve"> </w:t>
      </w:r>
      <w:r>
        <w:t>Komering</w:t>
      </w:r>
      <w:r w:rsidR="004A141B">
        <w:t xml:space="preserve"> </w:t>
      </w:r>
      <w:r>
        <w:t>Ulu.</w:t>
      </w:r>
      <w:r w:rsidR="004A141B">
        <w:t xml:space="preserve"> </w:t>
      </w:r>
      <w:r>
        <w:t>Waktu</w:t>
      </w:r>
      <w:r w:rsidR="004A141B">
        <w:t xml:space="preserve"> </w:t>
      </w:r>
      <w:r>
        <w:t>pelaksanaan</w:t>
      </w:r>
      <w:r w:rsidR="004A141B">
        <w:t xml:space="preserve"> </w:t>
      </w:r>
      <w:r>
        <w:t>dimulai</w:t>
      </w:r>
      <w:r w:rsidR="004A141B">
        <w:t xml:space="preserve"> </w:t>
      </w:r>
      <w:r>
        <w:t>dari</w:t>
      </w:r>
      <w:r w:rsidR="004A141B">
        <w:t xml:space="preserve"> </w:t>
      </w:r>
      <w:r>
        <w:t>bulan</w:t>
      </w:r>
      <w:r w:rsidR="004A141B">
        <w:t xml:space="preserve"> </w:t>
      </w:r>
      <w:r>
        <w:t>November sampai Januari 2023. Bahan yang</w:t>
      </w:r>
      <w:r w:rsidR="004A141B">
        <w:t xml:space="preserve"> </w:t>
      </w:r>
      <w:r>
        <w:t>digunakan</w:t>
      </w:r>
      <w:r w:rsidR="004A141B">
        <w:t xml:space="preserve"> </w:t>
      </w:r>
      <w:r>
        <w:t xml:space="preserve"> dalam penelitian ini adalah: Benih</w:t>
      </w:r>
      <w:r w:rsidR="004A141B">
        <w:t xml:space="preserve"> </w:t>
      </w:r>
      <w:r>
        <w:t>bawang merah Varietas Bima Brebes, Kotoran</w:t>
      </w:r>
      <w:r w:rsidR="004A141B">
        <w:t xml:space="preserve"> </w:t>
      </w:r>
      <w:r>
        <w:t>kerbau,</w:t>
      </w:r>
      <w:r w:rsidR="004A141B">
        <w:t xml:space="preserve"> </w:t>
      </w:r>
      <w:r>
        <w:t>Pupuk</w:t>
      </w:r>
      <w:r w:rsidR="004A141B">
        <w:t xml:space="preserve"> </w:t>
      </w:r>
      <w:r>
        <w:t>Urea,</w:t>
      </w:r>
      <w:r w:rsidR="004A141B">
        <w:t xml:space="preserve"> </w:t>
      </w:r>
      <w:r>
        <w:t>SP-36</w:t>
      </w:r>
      <w:r w:rsidR="004A141B">
        <w:t xml:space="preserve"> </w:t>
      </w:r>
      <w:r>
        <w:t>dan</w:t>
      </w:r>
      <w:r w:rsidR="004A141B">
        <w:t xml:space="preserve"> </w:t>
      </w:r>
      <w:r>
        <w:t>KCl,</w:t>
      </w:r>
      <w:r w:rsidR="004A141B">
        <w:t xml:space="preserve"> </w:t>
      </w:r>
      <w:r>
        <w:rPr>
          <w:i/>
        </w:rPr>
        <w:t>Trichoderma</w:t>
      </w:r>
      <w:r w:rsidR="000776D4">
        <w:t>.</w:t>
      </w:r>
    </w:p>
    <w:p w:rsidR="002A3F34" w:rsidRDefault="005813C8" w:rsidP="00CB5C7E">
      <w:pPr>
        <w:pStyle w:val="BodyText"/>
        <w:ind w:right="4" w:firstLine="567"/>
      </w:pPr>
      <w:r>
        <w:t>Penelitian</w:t>
      </w:r>
      <w:r w:rsidR="004A141B">
        <w:t xml:space="preserve"> </w:t>
      </w:r>
      <w:r>
        <w:t>ini</w:t>
      </w:r>
      <w:r w:rsidR="004A141B">
        <w:t xml:space="preserve"> </w:t>
      </w:r>
      <w:r>
        <w:t>menggunakan</w:t>
      </w:r>
      <w:r w:rsidR="004A141B">
        <w:t xml:space="preserve"> </w:t>
      </w:r>
      <w:r>
        <w:t>Rancangan Acak Kelompok (RAK) Faktorial.</w:t>
      </w:r>
      <w:r w:rsidR="004A141B">
        <w:t xml:space="preserve"> </w:t>
      </w:r>
      <w:r>
        <w:t>Adapun perlakuan yang dicobakan terdiri dari</w:t>
      </w:r>
      <w:r w:rsidR="004A141B">
        <w:t xml:space="preserve"> </w:t>
      </w:r>
      <w:r>
        <w:t xml:space="preserve">2 faktor, yaitu Faktor I </w:t>
      </w:r>
      <w:r w:rsidRPr="004A141B">
        <w:rPr>
          <w:i/>
        </w:rPr>
        <w:t>Trichokompos</w:t>
      </w:r>
      <w:r>
        <w:t xml:space="preserve"> kotoran</w:t>
      </w:r>
      <w:r w:rsidR="004A141B">
        <w:t xml:space="preserve"> </w:t>
      </w:r>
      <w:r>
        <w:t>kerbau</w:t>
      </w:r>
      <w:r w:rsidR="004A141B">
        <w:t xml:space="preserve"> </w:t>
      </w:r>
      <w:r>
        <w:t>yang</w:t>
      </w:r>
      <w:r w:rsidR="004A141B">
        <w:t xml:space="preserve"> </w:t>
      </w:r>
      <w:r>
        <w:t>terdiri dari</w:t>
      </w:r>
      <w:r w:rsidR="004A141B">
        <w:t xml:space="preserve"> </w:t>
      </w:r>
      <w:r>
        <w:t>4</w:t>
      </w:r>
      <w:r w:rsidR="004A141B">
        <w:t xml:space="preserve"> </w:t>
      </w:r>
      <w:r>
        <w:t>taraf perlakuan ,</w:t>
      </w:r>
      <w:r w:rsidR="004A141B">
        <w:t xml:space="preserve"> </w:t>
      </w:r>
      <w:r>
        <w:t>Faktor</w:t>
      </w:r>
      <w:r w:rsidR="004A141B">
        <w:t xml:space="preserve"> </w:t>
      </w:r>
      <w:r>
        <w:t>II</w:t>
      </w:r>
      <w:r w:rsidR="004A141B">
        <w:t xml:space="preserve"> </w:t>
      </w:r>
      <w:r>
        <w:t>pupuk</w:t>
      </w:r>
      <w:r w:rsidR="004A141B">
        <w:t xml:space="preserve"> </w:t>
      </w:r>
      <w:r>
        <w:t>anorganik</w:t>
      </w:r>
      <w:r w:rsidR="004A141B">
        <w:t xml:space="preserve"> </w:t>
      </w:r>
      <w:r>
        <w:t>terdiri</w:t>
      </w:r>
      <w:r w:rsidR="004A141B">
        <w:t xml:space="preserve"> </w:t>
      </w:r>
      <w:r>
        <w:t>dari</w:t>
      </w:r>
      <w:r w:rsidR="004A141B">
        <w:t xml:space="preserve"> </w:t>
      </w:r>
      <w:r>
        <w:t>3</w:t>
      </w:r>
      <w:r w:rsidR="004A141B">
        <w:t xml:space="preserve"> </w:t>
      </w:r>
      <w:r>
        <w:t>taraf</w:t>
      </w:r>
      <w:r w:rsidR="004A141B">
        <w:t xml:space="preserve"> </w:t>
      </w:r>
      <w:r>
        <w:t>perlakuan,</w:t>
      </w:r>
      <w:r w:rsidR="004A141B">
        <w:t xml:space="preserve"> </w:t>
      </w:r>
      <w:r>
        <w:t>setiap</w:t>
      </w:r>
      <w:r w:rsidR="004A141B">
        <w:t xml:space="preserve"> </w:t>
      </w:r>
      <w:r>
        <w:t>perlakuan</w:t>
      </w:r>
      <w:r w:rsidR="004A141B">
        <w:t xml:space="preserve"> </w:t>
      </w:r>
      <w:r>
        <w:t>di</w:t>
      </w:r>
      <w:r w:rsidR="004A141B">
        <w:t xml:space="preserve"> </w:t>
      </w:r>
      <w:r>
        <w:t>ulang</w:t>
      </w:r>
      <w:r w:rsidR="004A141B">
        <w:t xml:space="preserve"> </w:t>
      </w:r>
      <w:r>
        <w:t>3</w:t>
      </w:r>
      <w:r w:rsidR="004A141B">
        <w:t xml:space="preserve"> </w:t>
      </w:r>
      <w:r>
        <w:t>kali</w:t>
      </w:r>
      <w:r w:rsidR="00AE17DB">
        <w:t xml:space="preserve"> </w:t>
      </w:r>
      <w:r>
        <w:t>sehingga di</w:t>
      </w:r>
      <w:r w:rsidR="00AE17DB">
        <w:t xml:space="preserve"> </w:t>
      </w:r>
      <w:r>
        <w:t>peroleh 36 unit percobaan. Setiap</w:t>
      </w:r>
      <w:r w:rsidR="00AE17DB">
        <w:t xml:space="preserve"> </w:t>
      </w:r>
      <w:r>
        <w:t>petakan</w:t>
      </w:r>
      <w:r w:rsidR="00AE17DB">
        <w:t xml:space="preserve"> </w:t>
      </w:r>
      <w:r>
        <w:t>ditanam</w:t>
      </w:r>
      <w:r w:rsidR="00AE17DB">
        <w:t xml:space="preserve"> </w:t>
      </w:r>
      <w:r>
        <w:t>20</w:t>
      </w:r>
      <w:r w:rsidR="00AE17DB">
        <w:t xml:space="preserve"> </w:t>
      </w:r>
      <w:r>
        <w:t>tanaman</w:t>
      </w:r>
      <w:r w:rsidR="00AE17DB">
        <w:t xml:space="preserve"> </w:t>
      </w:r>
      <w:r>
        <w:t>dengan</w:t>
      </w:r>
      <w:r w:rsidR="00AE17DB">
        <w:t xml:space="preserve"> </w:t>
      </w:r>
      <w:r>
        <w:t>5</w:t>
      </w:r>
      <w:r w:rsidR="00AE17DB">
        <w:t xml:space="preserve"> </w:t>
      </w:r>
      <w:r>
        <w:t>tanaman</w:t>
      </w:r>
      <w:r w:rsidR="00AE17DB">
        <w:t xml:space="preserve"> </w:t>
      </w:r>
      <w:r>
        <w:t>sampel.</w:t>
      </w:r>
      <w:r w:rsidR="00AE17DB">
        <w:t xml:space="preserve"> </w:t>
      </w:r>
      <w:r>
        <w:t>Perlakuan</w:t>
      </w:r>
      <w:r w:rsidR="00AE17DB">
        <w:t xml:space="preserve"> </w:t>
      </w:r>
      <w:r>
        <w:t>yang</w:t>
      </w:r>
      <w:r w:rsidR="00AE17DB">
        <w:t xml:space="preserve"> </w:t>
      </w:r>
      <w:r>
        <w:t>di</w:t>
      </w:r>
      <w:r w:rsidR="00AE17DB">
        <w:t xml:space="preserve"> </w:t>
      </w:r>
      <w:r>
        <w:t>gunakan</w:t>
      </w:r>
      <w:r w:rsidR="00AE17DB">
        <w:t xml:space="preserve"> </w:t>
      </w:r>
      <w:r>
        <w:t>dalam</w:t>
      </w:r>
      <w:r w:rsidR="00AE17DB">
        <w:t xml:space="preserve"> </w:t>
      </w:r>
      <w:r>
        <w:t>penelitian</w:t>
      </w:r>
      <w:r w:rsidR="00AE17DB">
        <w:t xml:space="preserve"> </w:t>
      </w:r>
      <w:r>
        <w:t>ini</w:t>
      </w:r>
      <w:r w:rsidR="00AE17DB">
        <w:t xml:space="preserve"> </w:t>
      </w:r>
      <w:r>
        <w:t>T0=</w:t>
      </w:r>
      <w:r w:rsidR="00AE17DB">
        <w:t xml:space="preserve"> </w:t>
      </w:r>
      <w:r>
        <w:t>Tanpa</w:t>
      </w:r>
      <w:r w:rsidR="00AE17DB">
        <w:t xml:space="preserve"> </w:t>
      </w:r>
      <w:r w:rsidRPr="00AE17DB">
        <w:rPr>
          <w:i/>
        </w:rPr>
        <w:t>Trichokompos</w:t>
      </w:r>
      <w:r w:rsidR="00AE17DB">
        <w:t xml:space="preserve"> </w:t>
      </w:r>
      <w:r>
        <w:t>kotoran</w:t>
      </w:r>
      <w:r w:rsidR="00AE17DB">
        <w:t xml:space="preserve"> </w:t>
      </w:r>
      <w:r>
        <w:t>kerbau,</w:t>
      </w:r>
      <w:r w:rsidR="00AE17DB">
        <w:t xml:space="preserve"> </w:t>
      </w:r>
      <w:r>
        <w:t>T1=</w:t>
      </w:r>
      <w:r w:rsidR="00AE17DB">
        <w:t xml:space="preserve"> </w:t>
      </w:r>
      <w:r>
        <w:t>20</w:t>
      </w:r>
      <w:r w:rsidR="00CB5C7E">
        <w:t xml:space="preserve"> ton/</w:t>
      </w:r>
      <w:r w:rsidR="00AE17DB">
        <w:t xml:space="preserve"> ha (</w:t>
      </w:r>
      <w:r w:rsidR="00CB5C7E">
        <w:t>2 kg/</w:t>
      </w:r>
      <w:r w:rsidR="00AE17DB">
        <w:t xml:space="preserve"> </w:t>
      </w:r>
      <w:r w:rsidR="00CB5C7E">
        <w:t xml:space="preserve">petak), T2 </w:t>
      </w:r>
      <w:r>
        <w:t>= 30 ton/</w:t>
      </w:r>
      <w:r w:rsidR="00AE17DB">
        <w:t xml:space="preserve"> ha (</w:t>
      </w:r>
      <w:r>
        <w:t>3kg/ petak), T3 =</w:t>
      </w:r>
      <w:r w:rsidR="00AE17DB">
        <w:t xml:space="preserve"> </w:t>
      </w:r>
      <w:r>
        <w:t>40</w:t>
      </w:r>
      <w:r w:rsidR="0000680C">
        <w:t xml:space="preserve"> </w:t>
      </w:r>
      <w:r>
        <w:t>ton/</w:t>
      </w:r>
      <w:r w:rsidR="00AE17DB">
        <w:t xml:space="preserve"> </w:t>
      </w:r>
      <w:r>
        <w:t>ha(4</w:t>
      </w:r>
      <w:r w:rsidR="00AE17DB">
        <w:t xml:space="preserve"> </w:t>
      </w:r>
      <w:r>
        <w:t>kg/</w:t>
      </w:r>
      <w:r w:rsidR="00AE17DB">
        <w:t xml:space="preserve"> </w:t>
      </w:r>
      <w:r>
        <w:t>petak).</w:t>
      </w:r>
      <w:r w:rsidR="00AE17DB">
        <w:t xml:space="preserve"> </w:t>
      </w:r>
      <w:r>
        <w:t>Bawang merah yang ditanam adalah varietas</w:t>
      </w:r>
      <w:r w:rsidR="00AE17DB">
        <w:t xml:space="preserve"> </w:t>
      </w:r>
      <w:r>
        <w:t>Bima</w:t>
      </w:r>
      <w:r w:rsidR="00AE17DB">
        <w:t xml:space="preserve"> </w:t>
      </w:r>
      <w:r>
        <w:t>Brebes</w:t>
      </w:r>
      <w:r w:rsidR="00AE17DB">
        <w:t xml:space="preserve"> </w:t>
      </w:r>
      <w:r>
        <w:t>di</w:t>
      </w:r>
      <w:r w:rsidR="00AE17DB">
        <w:t xml:space="preserve"> </w:t>
      </w:r>
      <w:r>
        <w:t>panen</w:t>
      </w:r>
      <w:r w:rsidR="00AE17DB">
        <w:t xml:space="preserve"> </w:t>
      </w:r>
      <w:r>
        <w:t>pada</w:t>
      </w:r>
      <w:r w:rsidR="00AE17DB">
        <w:t xml:space="preserve"> </w:t>
      </w:r>
      <w:r>
        <w:t>umur</w:t>
      </w:r>
      <w:r w:rsidR="00AE17DB">
        <w:t xml:space="preserve"> </w:t>
      </w:r>
      <w:r>
        <w:t>60</w:t>
      </w:r>
      <w:r w:rsidR="00AE17DB">
        <w:t xml:space="preserve"> </w:t>
      </w:r>
      <w:r>
        <w:t>hari</w:t>
      </w:r>
      <w:r w:rsidR="00AE17DB">
        <w:t xml:space="preserve"> </w:t>
      </w:r>
      <w:r>
        <w:t xml:space="preserve">setelah tanam (HST). Peubah </w:t>
      </w:r>
      <w:r w:rsidR="00AE17DB">
        <w:t xml:space="preserve">yang diamati adalah tinggi tanaman </w:t>
      </w:r>
      <w:r>
        <w:t>(cm),</w:t>
      </w:r>
      <w:r w:rsidR="00AE17DB">
        <w:t xml:space="preserve"> bobot basahtajuk </w:t>
      </w:r>
      <w:r>
        <w:t xml:space="preserve">per </w:t>
      </w:r>
      <w:r w:rsidR="00AE17DB">
        <w:t xml:space="preserve">rumpun </w:t>
      </w:r>
      <w:r>
        <w:t xml:space="preserve">(g), </w:t>
      </w:r>
      <w:r w:rsidR="00AE17DB">
        <w:t xml:space="preserve">bobot kering tajuk per rumpun </w:t>
      </w:r>
      <w:r>
        <w:t xml:space="preserve">(g), </w:t>
      </w:r>
      <w:r w:rsidR="00AE17DB">
        <w:t xml:space="preserve">jumlah umbi </w:t>
      </w:r>
      <w:r>
        <w:t xml:space="preserve">per </w:t>
      </w:r>
      <w:r w:rsidR="00AE17DB">
        <w:t xml:space="preserve">rumpun </w:t>
      </w:r>
      <w:r>
        <w:t xml:space="preserve">(Buah), </w:t>
      </w:r>
      <w:r w:rsidR="00AE17DB">
        <w:t xml:space="preserve">bobot </w:t>
      </w:r>
      <w:r>
        <w:t xml:space="preserve">Basah Umbi per </w:t>
      </w:r>
      <w:r w:rsidR="0000680C">
        <w:t xml:space="preserve">rumpun </w:t>
      </w:r>
      <w:r>
        <w:t>(g),</w:t>
      </w:r>
      <w:r w:rsidR="0000680C">
        <w:t xml:space="preserve"> bobotkering umbi konsumsi Perrumpun</w:t>
      </w:r>
      <w:r>
        <w:t xml:space="preserve">(g), </w:t>
      </w:r>
      <w:r w:rsidR="0000680C">
        <w:t>bobot umbi perpetak</w:t>
      </w:r>
      <w:r w:rsidR="007350F4">
        <w:t>(g).</w:t>
      </w:r>
    </w:p>
    <w:p w:rsidR="00042E9B" w:rsidRDefault="00042E9B" w:rsidP="00CB5C7E">
      <w:pPr>
        <w:pStyle w:val="BodyText"/>
        <w:ind w:right="4" w:firstLine="567"/>
      </w:pPr>
    </w:p>
    <w:p w:rsidR="00042E9B" w:rsidRPr="002A3F34" w:rsidRDefault="00042E9B" w:rsidP="00042E9B">
      <w:pPr>
        <w:pStyle w:val="BodyText"/>
        <w:numPr>
          <w:ilvl w:val="0"/>
          <w:numId w:val="2"/>
        </w:numPr>
        <w:spacing w:before="2"/>
        <w:ind w:left="567" w:right="112" w:hanging="567"/>
        <w:rPr>
          <w:b/>
        </w:rPr>
      </w:pPr>
      <w:r w:rsidRPr="002A3F34">
        <w:rPr>
          <w:b/>
        </w:rPr>
        <w:t>HASILDANPEMBAHASAN</w:t>
      </w:r>
    </w:p>
    <w:p w:rsidR="00042E9B" w:rsidRDefault="00042E9B" w:rsidP="00042E9B">
      <w:pPr>
        <w:pStyle w:val="BodyText"/>
        <w:spacing w:before="2"/>
        <w:ind w:right="38" w:firstLine="567"/>
      </w:pPr>
      <w:r>
        <w:t xml:space="preserve">Berdasarkan Uji-F terlihat bahwa interaksi dengan pengaruh tunggal berpengaruh tidak nyata terhadap semua peubah yang diamati (Tabel 1). </w:t>
      </w:r>
    </w:p>
    <w:p w:rsidR="00042E9B" w:rsidRDefault="00042E9B" w:rsidP="00CB5C7E">
      <w:pPr>
        <w:pStyle w:val="BodyText"/>
        <w:ind w:right="4" w:firstLine="567"/>
        <w:sectPr w:rsidR="00042E9B" w:rsidSect="00042E9B">
          <w:type w:val="continuous"/>
          <w:pgSz w:w="11907" w:h="16840" w:code="9"/>
          <w:pgMar w:top="1701" w:right="1701" w:bottom="1701" w:left="1701" w:header="720" w:footer="720" w:gutter="0"/>
          <w:cols w:num="2" w:space="287"/>
        </w:sectPr>
      </w:pPr>
    </w:p>
    <w:p w:rsidR="002A3F34" w:rsidRDefault="002A3F34" w:rsidP="00CB5C7E">
      <w:pPr>
        <w:pStyle w:val="BodyText"/>
        <w:ind w:right="4" w:firstLine="567"/>
      </w:pPr>
    </w:p>
    <w:p w:rsidR="00743116" w:rsidRDefault="00743116" w:rsidP="0039675B">
      <w:pPr>
        <w:pStyle w:val="BodyText"/>
        <w:spacing w:before="2"/>
        <w:ind w:left="851" w:right="111" w:hanging="851"/>
      </w:pPr>
    </w:p>
    <w:p w:rsidR="00E5289C" w:rsidRDefault="00E5289C" w:rsidP="0039675B">
      <w:pPr>
        <w:pStyle w:val="BodyText"/>
        <w:spacing w:before="2"/>
        <w:ind w:left="851" w:right="111" w:hanging="851"/>
      </w:pPr>
    </w:p>
    <w:p w:rsidR="00E5289C" w:rsidRDefault="00E5289C" w:rsidP="0039675B">
      <w:pPr>
        <w:pStyle w:val="BodyText"/>
        <w:spacing w:before="2"/>
        <w:ind w:left="851" w:right="111" w:hanging="851"/>
      </w:pPr>
    </w:p>
    <w:p w:rsidR="00E5289C" w:rsidRDefault="00E5289C" w:rsidP="0039675B">
      <w:pPr>
        <w:pStyle w:val="BodyText"/>
        <w:spacing w:before="2"/>
        <w:ind w:left="851" w:right="111" w:hanging="851"/>
      </w:pPr>
    </w:p>
    <w:p w:rsidR="009D5281" w:rsidRDefault="005813C8" w:rsidP="0039675B">
      <w:pPr>
        <w:pStyle w:val="BodyText"/>
        <w:spacing w:before="2"/>
        <w:ind w:left="851" w:right="111" w:hanging="851"/>
      </w:pPr>
      <w:r>
        <w:lastRenderedPageBreak/>
        <w:t>Tabel 1.</w:t>
      </w:r>
      <w:r w:rsidR="0000680C">
        <w:t xml:space="preserve"> </w:t>
      </w:r>
      <w:r>
        <w:t>Hasil analisis</w:t>
      </w:r>
      <w:r w:rsidR="0000680C">
        <w:t xml:space="preserve"> </w:t>
      </w:r>
      <w:r>
        <w:t>ragam</w:t>
      </w:r>
      <w:r w:rsidR="0000680C">
        <w:t xml:space="preserve"> </w:t>
      </w:r>
      <w:r>
        <w:t>Uji-F</w:t>
      </w:r>
      <w:r w:rsidR="0000680C">
        <w:t xml:space="preserve"> </w:t>
      </w:r>
      <w:r>
        <w:t>(5%)</w:t>
      </w:r>
      <w:r w:rsidR="0000680C">
        <w:t xml:space="preserve"> </w:t>
      </w:r>
      <w:r>
        <w:t>respon</w:t>
      </w:r>
      <w:r w:rsidR="0000680C">
        <w:t xml:space="preserve"> </w:t>
      </w:r>
      <w:r>
        <w:t>pertumbuhan</w:t>
      </w:r>
      <w:r w:rsidR="0000680C">
        <w:t xml:space="preserve"> </w:t>
      </w:r>
      <w:r>
        <w:t>dan</w:t>
      </w:r>
      <w:r w:rsidR="0000680C">
        <w:t xml:space="preserve"> </w:t>
      </w:r>
      <w:r>
        <w:t>produksi tanaman</w:t>
      </w:r>
      <w:r w:rsidR="0000680C">
        <w:t xml:space="preserve"> </w:t>
      </w:r>
      <w:r>
        <w:t>bawang</w:t>
      </w:r>
      <w:r w:rsidR="0000680C">
        <w:t xml:space="preserve"> </w:t>
      </w:r>
      <w:r>
        <w:t>merah (</w:t>
      </w:r>
      <w:r>
        <w:rPr>
          <w:i/>
        </w:rPr>
        <w:t xml:space="preserve">Allium ascalonicum </w:t>
      </w:r>
      <w:r>
        <w:t xml:space="preserve">L.) pada pemberian </w:t>
      </w:r>
      <w:r w:rsidRPr="0000680C">
        <w:rPr>
          <w:i/>
        </w:rPr>
        <w:t>trichokompos</w:t>
      </w:r>
      <w:r>
        <w:t xml:space="preserve"> kotoran kerbau dan pupuk</w:t>
      </w:r>
      <w:r w:rsidR="0000680C">
        <w:t xml:space="preserve"> </w:t>
      </w:r>
      <w:r>
        <w:t>anorganik</w:t>
      </w:r>
      <w:r w:rsidR="0000680C">
        <w:t xml:space="preserve"> </w:t>
      </w:r>
      <w:r>
        <w:t>pada</w:t>
      </w:r>
      <w:r w:rsidR="0000680C">
        <w:t xml:space="preserve"> </w:t>
      </w:r>
      <w:r>
        <w:t>semua</w:t>
      </w:r>
      <w:r w:rsidR="0000680C">
        <w:t xml:space="preserve"> </w:t>
      </w:r>
      <w:r>
        <w:t>peubah</w:t>
      </w:r>
    </w:p>
    <w:p w:rsidR="002A3F34" w:rsidRPr="00CA340C" w:rsidRDefault="002A3F34" w:rsidP="002A3F34">
      <w:pPr>
        <w:adjustRightInd w:val="0"/>
        <w:ind w:left="851" w:hanging="851"/>
        <w:jc w:val="both"/>
        <w:rPr>
          <w:sz w:val="14"/>
          <w:szCs w:val="24"/>
        </w:rPr>
      </w:pPr>
    </w:p>
    <w:tbl>
      <w:tblPr>
        <w:tblStyle w:val="TableGrid"/>
        <w:tblW w:w="8665"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3119"/>
        <w:gridCol w:w="709"/>
        <w:gridCol w:w="850"/>
        <w:gridCol w:w="709"/>
        <w:gridCol w:w="789"/>
        <w:gridCol w:w="788"/>
        <w:gridCol w:w="812"/>
        <w:gridCol w:w="889"/>
      </w:tblGrid>
      <w:tr w:rsidR="002A3F34" w:rsidRPr="00040C2A" w:rsidTr="002F7D58">
        <w:trPr>
          <w:trHeight w:val="295"/>
        </w:trPr>
        <w:tc>
          <w:tcPr>
            <w:tcW w:w="3119" w:type="dxa"/>
            <w:vMerge w:val="restart"/>
            <w:vAlign w:val="center"/>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Peubah</w:t>
            </w:r>
          </w:p>
        </w:tc>
        <w:tc>
          <w:tcPr>
            <w:tcW w:w="1559" w:type="dxa"/>
            <w:gridSpan w:val="2"/>
            <w:tcBorders>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 xml:space="preserve">Interaksi </w:t>
            </w:r>
          </w:p>
        </w:tc>
        <w:tc>
          <w:tcPr>
            <w:tcW w:w="1498" w:type="dxa"/>
            <w:gridSpan w:val="2"/>
            <w:tcBorders>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Pupuk POC (P)</w:t>
            </w:r>
          </w:p>
        </w:tc>
        <w:tc>
          <w:tcPr>
            <w:tcW w:w="1600" w:type="dxa"/>
            <w:gridSpan w:val="2"/>
            <w:tcBorders>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Pupuk NPK (N)</w:t>
            </w:r>
          </w:p>
        </w:tc>
        <w:tc>
          <w:tcPr>
            <w:tcW w:w="889" w:type="dxa"/>
            <w:vMerge w:val="restart"/>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KK</w:t>
            </w:r>
          </w:p>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w:t>
            </w:r>
          </w:p>
        </w:tc>
      </w:tr>
      <w:tr w:rsidR="002A3F34" w:rsidRPr="00040C2A" w:rsidTr="002F7D58">
        <w:trPr>
          <w:trHeight w:val="157"/>
        </w:trPr>
        <w:tc>
          <w:tcPr>
            <w:tcW w:w="3119" w:type="dxa"/>
            <w:vMerge/>
            <w:tcBorders>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p>
        </w:tc>
        <w:tc>
          <w:tcPr>
            <w:tcW w:w="709" w:type="dxa"/>
            <w:tcBorders>
              <w:top w:val="single" w:sz="4" w:space="0" w:color="auto"/>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F.Tab</w:t>
            </w:r>
          </w:p>
        </w:tc>
        <w:tc>
          <w:tcPr>
            <w:tcW w:w="850" w:type="dxa"/>
            <w:tcBorders>
              <w:top w:val="single" w:sz="4" w:space="0" w:color="auto"/>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F.Hit</w:t>
            </w:r>
          </w:p>
        </w:tc>
        <w:tc>
          <w:tcPr>
            <w:tcW w:w="709" w:type="dxa"/>
            <w:tcBorders>
              <w:top w:val="single" w:sz="4" w:space="0" w:color="auto"/>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F.Tab</w:t>
            </w:r>
          </w:p>
        </w:tc>
        <w:tc>
          <w:tcPr>
            <w:tcW w:w="789" w:type="dxa"/>
            <w:tcBorders>
              <w:top w:val="single" w:sz="4" w:space="0" w:color="auto"/>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F.Hit</w:t>
            </w:r>
          </w:p>
        </w:tc>
        <w:tc>
          <w:tcPr>
            <w:tcW w:w="788" w:type="dxa"/>
            <w:tcBorders>
              <w:top w:val="single" w:sz="4" w:space="0" w:color="auto"/>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F.Tab</w:t>
            </w:r>
          </w:p>
        </w:tc>
        <w:tc>
          <w:tcPr>
            <w:tcW w:w="812" w:type="dxa"/>
            <w:tcBorders>
              <w:top w:val="single" w:sz="4" w:space="0" w:color="auto"/>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F.Hit</w:t>
            </w:r>
          </w:p>
        </w:tc>
        <w:tc>
          <w:tcPr>
            <w:tcW w:w="889" w:type="dxa"/>
            <w:vMerge/>
            <w:tcBorders>
              <w:bottom w:val="single" w:sz="4" w:space="0" w:color="auto"/>
            </w:tcBorders>
          </w:tcPr>
          <w:p w:rsidR="002A3F34" w:rsidRPr="00040C2A" w:rsidRDefault="002A3F34" w:rsidP="00537CA4">
            <w:pPr>
              <w:autoSpaceDE w:val="0"/>
              <w:autoSpaceDN w:val="0"/>
              <w:adjustRightInd w:val="0"/>
              <w:spacing w:line="276" w:lineRule="auto"/>
              <w:jc w:val="center"/>
              <w:rPr>
                <w:sz w:val="20"/>
                <w:szCs w:val="20"/>
              </w:rPr>
            </w:pPr>
          </w:p>
        </w:tc>
      </w:tr>
      <w:tr w:rsidR="002A3F34" w:rsidRPr="00040C2A" w:rsidTr="002F7D58">
        <w:trPr>
          <w:trHeight w:val="295"/>
        </w:trPr>
        <w:tc>
          <w:tcPr>
            <w:tcW w:w="3119" w:type="dxa"/>
            <w:tcBorders>
              <w:top w:val="single" w:sz="4" w:space="0" w:color="auto"/>
              <w:bottom w:val="nil"/>
            </w:tcBorders>
          </w:tcPr>
          <w:p w:rsidR="002A3F34" w:rsidRPr="00040C2A" w:rsidRDefault="002A3F34" w:rsidP="00537CA4">
            <w:pPr>
              <w:autoSpaceDE w:val="0"/>
              <w:autoSpaceDN w:val="0"/>
              <w:adjustRightInd w:val="0"/>
              <w:spacing w:line="276" w:lineRule="auto"/>
              <w:jc w:val="both"/>
              <w:rPr>
                <w:sz w:val="20"/>
                <w:szCs w:val="20"/>
              </w:rPr>
            </w:pPr>
            <w:r w:rsidRPr="00040C2A">
              <w:rPr>
                <w:sz w:val="20"/>
                <w:szCs w:val="20"/>
              </w:rPr>
              <w:t>1. Tinggi Tanaman (cm)</w:t>
            </w:r>
          </w:p>
        </w:tc>
        <w:tc>
          <w:tcPr>
            <w:tcW w:w="709" w:type="dxa"/>
            <w:tcBorders>
              <w:top w:val="single" w:sz="4" w:space="0" w:color="auto"/>
              <w:bottom w:val="nil"/>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2,55</w:t>
            </w:r>
          </w:p>
        </w:tc>
        <w:tc>
          <w:tcPr>
            <w:tcW w:w="850" w:type="dxa"/>
            <w:tcBorders>
              <w:top w:val="single" w:sz="4" w:space="0" w:color="auto"/>
              <w:bottom w:val="nil"/>
            </w:tcBorders>
          </w:tcPr>
          <w:p w:rsidR="002A3F34" w:rsidRPr="00040C2A" w:rsidRDefault="002A3F34" w:rsidP="00537CA4">
            <w:pPr>
              <w:autoSpaceDE w:val="0"/>
              <w:autoSpaceDN w:val="0"/>
              <w:adjustRightInd w:val="0"/>
              <w:spacing w:line="276" w:lineRule="auto"/>
              <w:jc w:val="center"/>
              <w:rPr>
                <w:sz w:val="20"/>
                <w:szCs w:val="20"/>
              </w:rPr>
            </w:pPr>
            <w:r>
              <w:rPr>
                <w:sz w:val="20"/>
                <w:szCs w:val="20"/>
              </w:rPr>
              <w:t>1,25</w:t>
            </w:r>
            <w:r w:rsidRPr="00040C2A">
              <w:rPr>
                <w:sz w:val="20"/>
                <w:szCs w:val="20"/>
              </w:rPr>
              <w:t xml:space="preserve"> tn</w:t>
            </w:r>
          </w:p>
        </w:tc>
        <w:tc>
          <w:tcPr>
            <w:tcW w:w="709" w:type="dxa"/>
            <w:tcBorders>
              <w:top w:val="single" w:sz="4" w:space="0" w:color="auto"/>
              <w:bottom w:val="nil"/>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3,05</w:t>
            </w:r>
          </w:p>
        </w:tc>
        <w:tc>
          <w:tcPr>
            <w:tcW w:w="789" w:type="dxa"/>
            <w:tcBorders>
              <w:top w:val="single" w:sz="4" w:space="0" w:color="auto"/>
              <w:bottom w:val="nil"/>
            </w:tcBorders>
          </w:tcPr>
          <w:p w:rsidR="002A3F34" w:rsidRPr="00040C2A" w:rsidRDefault="00732E82" w:rsidP="00537CA4">
            <w:pPr>
              <w:autoSpaceDE w:val="0"/>
              <w:autoSpaceDN w:val="0"/>
              <w:adjustRightInd w:val="0"/>
              <w:spacing w:line="276" w:lineRule="auto"/>
              <w:jc w:val="center"/>
              <w:rPr>
                <w:sz w:val="20"/>
                <w:szCs w:val="20"/>
              </w:rPr>
            </w:pPr>
            <w:r>
              <w:rPr>
                <w:sz w:val="20"/>
                <w:szCs w:val="20"/>
              </w:rPr>
              <w:t xml:space="preserve">1,37 </w:t>
            </w:r>
            <w:r w:rsidR="002A3F34" w:rsidRPr="00040C2A">
              <w:rPr>
                <w:sz w:val="20"/>
                <w:szCs w:val="20"/>
              </w:rPr>
              <w:t>tn</w:t>
            </w:r>
          </w:p>
        </w:tc>
        <w:tc>
          <w:tcPr>
            <w:tcW w:w="788" w:type="dxa"/>
            <w:tcBorders>
              <w:top w:val="single" w:sz="4" w:space="0" w:color="auto"/>
              <w:bottom w:val="nil"/>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3,44</w:t>
            </w:r>
          </w:p>
        </w:tc>
        <w:tc>
          <w:tcPr>
            <w:tcW w:w="812" w:type="dxa"/>
            <w:tcBorders>
              <w:top w:val="single" w:sz="4" w:space="0" w:color="auto"/>
              <w:bottom w:val="nil"/>
            </w:tcBorders>
          </w:tcPr>
          <w:p w:rsidR="002A3F34" w:rsidRPr="00040C2A" w:rsidRDefault="00687F0A" w:rsidP="00687F0A">
            <w:pPr>
              <w:autoSpaceDE w:val="0"/>
              <w:autoSpaceDN w:val="0"/>
              <w:adjustRightInd w:val="0"/>
              <w:spacing w:line="276" w:lineRule="auto"/>
              <w:jc w:val="center"/>
              <w:rPr>
                <w:sz w:val="20"/>
                <w:szCs w:val="20"/>
              </w:rPr>
            </w:pPr>
            <w:r>
              <w:rPr>
                <w:sz w:val="20"/>
                <w:szCs w:val="20"/>
              </w:rPr>
              <w:t xml:space="preserve">0,33 </w:t>
            </w:r>
            <w:r w:rsidR="002A3F34" w:rsidRPr="00040C2A">
              <w:rPr>
                <w:sz w:val="20"/>
                <w:szCs w:val="20"/>
              </w:rPr>
              <w:t>tn</w:t>
            </w:r>
          </w:p>
        </w:tc>
        <w:tc>
          <w:tcPr>
            <w:tcW w:w="889" w:type="dxa"/>
            <w:tcBorders>
              <w:top w:val="single" w:sz="4" w:space="0" w:color="auto"/>
              <w:bottom w:val="nil"/>
            </w:tcBorders>
          </w:tcPr>
          <w:p w:rsidR="002A3F34" w:rsidRPr="00040C2A" w:rsidRDefault="00687F0A" w:rsidP="00537CA4">
            <w:pPr>
              <w:autoSpaceDE w:val="0"/>
              <w:autoSpaceDN w:val="0"/>
              <w:adjustRightInd w:val="0"/>
              <w:spacing w:line="276" w:lineRule="auto"/>
              <w:jc w:val="center"/>
              <w:rPr>
                <w:sz w:val="20"/>
                <w:szCs w:val="20"/>
              </w:rPr>
            </w:pPr>
            <w:r>
              <w:rPr>
                <w:sz w:val="20"/>
                <w:szCs w:val="20"/>
              </w:rPr>
              <w:t>13,17%</w:t>
            </w:r>
          </w:p>
        </w:tc>
      </w:tr>
      <w:tr w:rsidR="002A3F34" w:rsidRPr="00040C2A" w:rsidTr="002F7D58">
        <w:trPr>
          <w:trHeight w:val="284"/>
        </w:trPr>
        <w:tc>
          <w:tcPr>
            <w:tcW w:w="3119" w:type="dxa"/>
            <w:tcBorders>
              <w:top w:val="nil"/>
            </w:tcBorders>
          </w:tcPr>
          <w:p w:rsidR="002A3F34" w:rsidRPr="00040C2A" w:rsidRDefault="004B509D" w:rsidP="00537CA4">
            <w:pPr>
              <w:autoSpaceDE w:val="0"/>
              <w:autoSpaceDN w:val="0"/>
              <w:adjustRightInd w:val="0"/>
              <w:spacing w:line="276" w:lineRule="auto"/>
              <w:jc w:val="both"/>
              <w:rPr>
                <w:sz w:val="20"/>
                <w:szCs w:val="20"/>
              </w:rPr>
            </w:pPr>
            <w:r>
              <w:rPr>
                <w:sz w:val="20"/>
                <w:szCs w:val="20"/>
              </w:rPr>
              <w:t>2. Bobot Basah Tajuk</w:t>
            </w:r>
            <w:r w:rsidR="002A3F34" w:rsidRPr="00040C2A">
              <w:rPr>
                <w:sz w:val="20"/>
                <w:szCs w:val="20"/>
              </w:rPr>
              <w:t>. (g)</w:t>
            </w:r>
          </w:p>
        </w:tc>
        <w:tc>
          <w:tcPr>
            <w:tcW w:w="709" w:type="dxa"/>
            <w:tcBorders>
              <w:top w:val="nil"/>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2,55</w:t>
            </w:r>
          </w:p>
        </w:tc>
        <w:tc>
          <w:tcPr>
            <w:tcW w:w="850" w:type="dxa"/>
            <w:tcBorders>
              <w:top w:val="nil"/>
            </w:tcBorders>
          </w:tcPr>
          <w:p w:rsidR="002A3F34" w:rsidRPr="00040C2A" w:rsidRDefault="002A3F34" w:rsidP="00537CA4">
            <w:pPr>
              <w:autoSpaceDE w:val="0"/>
              <w:autoSpaceDN w:val="0"/>
              <w:adjustRightInd w:val="0"/>
              <w:spacing w:line="276" w:lineRule="auto"/>
              <w:jc w:val="center"/>
              <w:rPr>
                <w:sz w:val="20"/>
                <w:szCs w:val="20"/>
              </w:rPr>
            </w:pPr>
            <w:r>
              <w:rPr>
                <w:sz w:val="20"/>
                <w:szCs w:val="20"/>
              </w:rPr>
              <w:t>0,57</w:t>
            </w:r>
            <w:r w:rsidRPr="00040C2A">
              <w:rPr>
                <w:sz w:val="20"/>
                <w:szCs w:val="20"/>
              </w:rPr>
              <w:t xml:space="preserve"> tn</w:t>
            </w:r>
          </w:p>
        </w:tc>
        <w:tc>
          <w:tcPr>
            <w:tcW w:w="709" w:type="dxa"/>
            <w:tcBorders>
              <w:top w:val="nil"/>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3,05</w:t>
            </w:r>
          </w:p>
        </w:tc>
        <w:tc>
          <w:tcPr>
            <w:tcW w:w="789" w:type="dxa"/>
            <w:tcBorders>
              <w:top w:val="nil"/>
            </w:tcBorders>
          </w:tcPr>
          <w:p w:rsidR="002A3F34" w:rsidRPr="00040C2A" w:rsidRDefault="00732E82" w:rsidP="00537CA4">
            <w:pPr>
              <w:autoSpaceDE w:val="0"/>
              <w:autoSpaceDN w:val="0"/>
              <w:adjustRightInd w:val="0"/>
              <w:spacing w:line="276" w:lineRule="auto"/>
              <w:jc w:val="center"/>
              <w:rPr>
                <w:sz w:val="20"/>
                <w:szCs w:val="20"/>
              </w:rPr>
            </w:pPr>
            <w:r>
              <w:rPr>
                <w:sz w:val="20"/>
                <w:szCs w:val="20"/>
              </w:rPr>
              <w:t>0,95</w:t>
            </w:r>
            <w:r w:rsidR="002A3F34" w:rsidRPr="00040C2A">
              <w:rPr>
                <w:sz w:val="20"/>
                <w:szCs w:val="20"/>
              </w:rPr>
              <w:t xml:space="preserve"> tn</w:t>
            </w:r>
          </w:p>
        </w:tc>
        <w:tc>
          <w:tcPr>
            <w:tcW w:w="788" w:type="dxa"/>
            <w:tcBorders>
              <w:top w:val="nil"/>
            </w:tcBorders>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3,44</w:t>
            </w:r>
          </w:p>
        </w:tc>
        <w:tc>
          <w:tcPr>
            <w:tcW w:w="812" w:type="dxa"/>
            <w:tcBorders>
              <w:top w:val="nil"/>
            </w:tcBorders>
          </w:tcPr>
          <w:p w:rsidR="002A3F34" w:rsidRPr="00040C2A" w:rsidRDefault="00687F0A" w:rsidP="00537CA4">
            <w:pPr>
              <w:autoSpaceDE w:val="0"/>
              <w:autoSpaceDN w:val="0"/>
              <w:adjustRightInd w:val="0"/>
              <w:spacing w:line="276" w:lineRule="auto"/>
              <w:jc w:val="center"/>
              <w:rPr>
                <w:sz w:val="20"/>
                <w:szCs w:val="20"/>
              </w:rPr>
            </w:pPr>
            <w:r>
              <w:rPr>
                <w:sz w:val="20"/>
                <w:szCs w:val="20"/>
              </w:rPr>
              <w:t>0,27</w:t>
            </w:r>
            <w:r w:rsidR="002A3F34" w:rsidRPr="00040C2A">
              <w:rPr>
                <w:sz w:val="20"/>
                <w:szCs w:val="20"/>
              </w:rPr>
              <w:t xml:space="preserve"> tn</w:t>
            </w:r>
          </w:p>
        </w:tc>
        <w:tc>
          <w:tcPr>
            <w:tcW w:w="889" w:type="dxa"/>
            <w:tcBorders>
              <w:top w:val="nil"/>
            </w:tcBorders>
          </w:tcPr>
          <w:p w:rsidR="002A3F34" w:rsidRPr="00040C2A" w:rsidRDefault="00687F0A" w:rsidP="00537CA4">
            <w:pPr>
              <w:autoSpaceDE w:val="0"/>
              <w:autoSpaceDN w:val="0"/>
              <w:adjustRightInd w:val="0"/>
              <w:spacing w:line="276" w:lineRule="auto"/>
              <w:jc w:val="center"/>
              <w:rPr>
                <w:sz w:val="20"/>
                <w:szCs w:val="20"/>
              </w:rPr>
            </w:pPr>
            <w:r>
              <w:rPr>
                <w:sz w:val="20"/>
                <w:szCs w:val="20"/>
              </w:rPr>
              <w:t>25,58%</w:t>
            </w:r>
          </w:p>
        </w:tc>
      </w:tr>
      <w:tr w:rsidR="002A3F34" w:rsidRPr="00040C2A" w:rsidTr="002F7D58">
        <w:trPr>
          <w:trHeight w:val="295"/>
        </w:trPr>
        <w:tc>
          <w:tcPr>
            <w:tcW w:w="3119" w:type="dxa"/>
          </w:tcPr>
          <w:p w:rsidR="002A3F34" w:rsidRPr="00040C2A" w:rsidRDefault="004B509D" w:rsidP="00537CA4">
            <w:pPr>
              <w:autoSpaceDE w:val="0"/>
              <w:autoSpaceDN w:val="0"/>
              <w:adjustRightInd w:val="0"/>
              <w:spacing w:line="276" w:lineRule="auto"/>
              <w:jc w:val="both"/>
              <w:rPr>
                <w:sz w:val="20"/>
                <w:szCs w:val="20"/>
              </w:rPr>
            </w:pPr>
            <w:r>
              <w:rPr>
                <w:sz w:val="20"/>
                <w:szCs w:val="20"/>
              </w:rPr>
              <w:t>3. Bobot Kering</w:t>
            </w:r>
            <w:r w:rsidR="002A3F34" w:rsidRPr="00040C2A">
              <w:rPr>
                <w:sz w:val="20"/>
                <w:szCs w:val="20"/>
              </w:rPr>
              <w:t xml:space="preserve"> Taj</w:t>
            </w:r>
            <w:r w:rsidR="002A3F34">
              <w:rPr>
                <w:sz w:val="20"/>
                <w:szCs w:val="20"/>
                <w:lang w:val="en-US"/>
              </w:rPr>
              <w:t>uk</w:t>
            </w:r>
            <w:r w:rsidR="002A3F34" w:rsidRPr="00040C2A">
              <w:rPr>
                <w:sz w:val="20"/>
                <w:szCs w:val="20"/>
              </w:rPr>
              <w:t xml:space="preserve"> (g)</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2,55</w:t>
            </w:r>
          </w:p>
        </w:tc>
        <w:tc>
          <w:tcPr>
            <w:tcW w:w="850" w:type="dxa"/>
          </w:tcPr>
          <w:p w:rsidR="002A3F34" w:rsidRPr="00040C2A" w:rsidRDefault="002A3F34" w:rsidP="00537CA4">
            <w:pPr>
              <w:autoSpaceDE w:val="0"/>
              <w:autoSpaceDN w:val="0"/>
              <w:adjustRightInd w:val="0"/>
              <w:spacing w:line="276" w:lineRule="auto"/>
              <w:jc w:val="center"/>
              <w:rPr>
                <w:sz w:val="20"/>
                <w:szCs w:val="20"/>
              </w:rPr>
            </w:pPr>
            <w:r>
              <w:rPr>
                <w:sz w:val="20"/>
                <w:szCs w:val="20"/>
              </w:rPr>
              <w:t>0,95</w:t>
            </w:r>
            <w:r w:rsidRPr="00040C2A">
              <w:rPr>
                <w:sz w:val="20"/>
                <w:szCs w:val="20"/>
              </w:rPr>
              <w:t xml:space="preserve"> tn</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3,05</w:t>
            </w:r>
          </w:p>
        </w:tc>
        <w:tc>
          <w:tcPr>
            <w:tcW w:w="789" w:type="dxa"/>
          </w:tcPr>
          <w:p w:rsidR="002A3F34" w:rsidRPr="00040C2A" w:rsidRDefault="00732E82" w:rsidP="00537CA4">
            <w:pPr>
              <w:autoSpaceDE w:val="0"/>
              <w:autoSpaceDN w:val="0"/>
              <w:adjustRightInd w:val="0"/>
              <w:spacing w:line="276" w:lineRule="auto"/>
              <w:jc w:val="center"/>
              <w:rPr>
                <w:sz w:val="20"/>
                <w:szCs w:val="20"/>
              </w:rPr>
            </w:pPr>
            <w:r>
              <w:rPr>
                <w:sz w:val="20"/>
                <w:szCs w:val="20"/>
              </w:rPr>
              <w:t>2,03</w:t>
            </w:r>
            <w:r w:rsidR="002A3F34" w:rsidRPr="00040C2A">
              <w:rPr>
                <w:sz w:val="20"/>
                <w:szCs w:val="20"/>
              </w:rPr>
              <w:t xml:space="preserve"> tn</w:t>
            </w:r>
          </w:p>
        </w:tc>
        <w:tc>
          <w:tcPr>
            <w:tcW w:w="788"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3,44</w:t>
            </w:r>
          </w:p>
        </w:tc>
        <w:tc>
          <w:tcPr>
            <w:tcW w:w="812" w:type="dxa"/>
          </w:tcPr>
          <w:p w:rsidR="002A3F34" w:rsidRPr="00040C2A" w:rsidRDefault="00687F0A" w:rsidP="00537CA4">
            <w:pPr>
              <w:autoSpaceDE w:val="0"/>
              <w:autoSpaceDN w:val="0"/>
              <w:adjustRightInd w:val="0"/>
              <w:spacing w:line="276" w:lineRule="auto"/>
              <w:jc w:val="center"/>
              <w:rPr>
                <w:sz w:val="20"/>
                <w:szCs w:val="20"/>
              </w:rPr>
            </w:pPr>
            <w:r>
              <w:rPr>
                <w:sz w:val="20"/>
                <w:szCs w:val="20"/>
              </w:rPr>
              <w:t>0,56</w:t>
            </w:r>
            <w:r w:rsidR="002A3F34" w:rsidRPr="00040C2A">
              <w:rPr>
                <w:sz w:val="20"/>
                <w:szCs w:val="20"/>
              </w:rPr>
              <w:t xml:space="preserve"> tn</w:t>
            </w:r>
          </w:p>
        </w:tc>
        <w:tc>
          <w:tcPr>
            <w:tcW w:w="889" w:type="dxa"/>
          </w:tcPr>
          <w:p w:rsidR="002A3F34" w:rsidRPr="00040C2A" w:rsidRDefault="00687F0A" w:rsidP="00537CA4">
            <w:pPr>
              <w:autoSpaceDE w:val="0"/>
              <w:autoSpaceDN w:val="0"/>
              <w:adjustRightInd w:val="0"/>
              <w:spacing w:line="276" w:lineRule="auto"/>
              <w:jc w:val="center"/>
              <w:rPr>
                <w:sz w:val="20"/>
                <w:szCs w:val="20"/>
              </w:rPr>
            </w:pPr>
            <w:r>
              <w:rPr>
                <w:sz w:val="20"/>
                <w:szCs w:val="20"/>
              </w:rPr>
              <w:t>29,14%</w:t>
            </w:r>
          </w:p>
        </w:tc>
      </w:tr>
      <w:tr w:rsidR="002A3F34" w:rsidRPr="00040C2A" w:rsidTr="002F7D58">
        <w:trPr>
          <w:trHeight w:val="306"/>
        </w:trPr>
        <w:tc>
          <w:tcPr>
            <w:tcW w:w="3119" w:type="dxa"/>
          </w:tcPr>
          <w:p w:rsidR="002A3F34" w:rsidRPr="00040C2A" w:rsidRDefault="004B509D" w:rsidP="00537CA4">
            <w:pPr>
              <w:autoSpaceDE w:val="0"/>
              <w:autoSpaceDN w:val="0"/>
              <w:adjustRightInd w:val="0"/>
              <w:spacing w:line="276" w:lineRule="auto"/>
              <w:jc w:val="both"/>
              <w:rPr>
                <w:sz w:val="20"/>
                <w:szCs w:val="20"/>
              </w:rPr>
            </w:pPr>
            <w:r>
              <w:rPr>
                <w:sz w:val="20"/>
                <w:szCs w:val="20"/>
              </w:rPr>
              <w:t>4</w:t>
            </w:r>
            <w:r w:rsidR="002A3F34" w:rsidRPr="00040C2A">
              <w:rPr>
                <w:sz w:val="20"/>
                <w:szCs w:val="20"/>
              </w:rPr>
              <w:t>. Jumlah Umbi</w:t>
            </w:r>
            <w:r w:rsidR="002A3F34">
              <w:rPr>
                <w:sz w:val="20"/>
                <w:szCs w:val="20"/>
                <w:lang w:val="en-US"/>
              </w:rPr>
              <w:t xml:space="preserve"> per rumpun</w:t>
            </w:r>
            <w:r w:rsidR="002A3F34" w:rsidRPr="00040C2A">
              <w:rPr>
                <w:sz w:val="20"/>
                <w:szCs w:val="20"/>
              </w:rPr>
              <w:t xml:space="preserve"> (buah)</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2,55</w:t>
            </w:r>
          </w:p>
        </w:tc>
        <w:tc>
          <w:tcPr>
            <w:tcW w:w="850" w:type="dxa"/>
          </w:tcPr>
          <w:p w:rsidR="002A3F34" w:rsidRPr="00040C2A" w:rsidRDefault="004B509D" w:rsidP="00537CA4">
            <w:pPr>
              <w:autoSpaceDE w:val="0"/>
              <w:autoSpaceDN w:val="0"/>
              <w:adjustRightInd w:val="0"/>
              <w:spacing w:line="276" w:lineRule="auto"/>
              <w:jc w:val="center"/>
              <w:rPr>
                <w:sz w:val="20"/>
                <w:szCs w:val="20"/>
              </w:rPr>
            </w:pPr>
            <w:r>
              <w:rPr>
                <w:position w:val="1"/>
                <w:sz w:val="21"/>
              </w:rPr>
              <w:t>0,38</w:t>
            </w:r>
            <w:r w:rsidR="002A3F34" w:rsidRPr="00040C2A">
              <w:rPr>
                <w:sz w:val="20"/>
                <w:szCs w:val="20"/>
              </w:rPr>
              <w:t xml:space="preserve"> tn</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3,05</w:t>
            </w:r>
          </w:p>
        </w:tc>
        <w:tc>
          <w:tcPr>
            <w:tcW w:w="789" w:type="dxa"/>
          </w:tcPr>
          <w:p w:rsidR="002A3F34" w:rsidRPr="00040C2A" w:rsidRDefault="00732E82" w:rsidP="00537CA4">
            <w:pPr>
              <w:autoSpaceDE w:val="0"/>
              <w:autoSpaceDN w:val="0"/>
              <w:adjustRightInd w:val="0"/>
              <w:spacing w:line="276" w:lineRule="auto"/>
              <w:jc w:val="center"/>
              <w:rPr>
                <w:sz w:val="20"/>
                <w:szCs w:val="20"/>
              </w:rPr>
            </w:pPr>
            <w:r>
              <w:rPr>
                <w:sz w:val="20"/>
                <w:szCs w:val="20"/>
              </w:rPr>
              <w:t>0,27</w:t>
            </w:r>
            <w:r w:rsidR="002A3F34" w:rsidRPr="00040C2A">
              <w:rPr>
                <w:sz w:val="20"/>
                <w:szCs w:val="20"/>
              </w:rPr>
              <w:t xml:space="preserve"> tn</w:t>
            </w:r>
          </w:p>
        </w:tc>
        <w:tc>
          <w:tcPr>
            <w:tcW w:w="788"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3,44</w:t>
            </w:r>
          </w:p>
        </w:tc>
        <w:tc>
          <w:tcPr>
            <w:tcW w:w="812" w:type="dxa"/>
          </w:tcPr>
          <w:p w:rsidR="002A3F34" w:rsidRPr="00040C2A" w:rsidRDefault="00687F0A" w:rsidP="00537CA4">
            <w:pPr>
              <w:autoSpaceDE w:val="0"/>
              <w:autoSpaceDN w:val="0"/>
              <w:adjustRightInd w:val="0"/>
              <w:spacing w:line="276" w:lineRule="auto"/>
              <w:jc w:val="center"/>
              <w:rPr>
                <w:sz w:val="20"/>
                <w:szCs w:val="20"/>
              </w:rPr>
            </w:pPr>
            <w:r>
              <w:rPr>
                <w:sz w:val="20"/>
                <w:szCs w:val="20"/>
              </w:rPr>
              <w:t>0,37</w:t>
            </w:r>
            <w:r w:rsidR="002A3F34" w:rsidRPr="00040C2A">
              <w:rPr>
                <w:sz w:val="20"/>
                <w:szCs w:val="20"/>
              </w:rPr>
              <w:t xml:space="preserve"> tn</w:t>
            </w:r>
          </w:p>
        </w:tc>
        <w:tc>
          <w:tcPr>
            <w:tcW w:w="889" w:type="dxa"/>
          </w:tcPr>
          <w:p w:rsidR="002A3F34" w:rsidRPr="00040C2A" w:rsidRDefault="00687F0A" w:rsidP="00537CA4">
            <w:pPr>
              <w:autoSpaceDE w:val="0"/>
              <w:autoSpaceDN w:val="0"/>
              <w:adjustRightInd w:val="0"/>
              <w:spacing w:line="276" w:lineRule="auto"/>
              <w:jc w:val="center"/>
              <w:rPr>
                <w:sz w:val="20"/>
                <w:szCs w:val="20"/>
              </w:rPr>
            </w:pPr>
            <w:r>
              <w:rPr>
                <w:sz w:val="20"/>
                <w:szCs w:val="20"/>
              </w:rPr>
              <w:t>22,82%</w:t>
            </w:r>
          </w:p>
        </w:tc>
      </w:tr>
      <w:tr w:rsidR="002A3F34" w:rsidRPr="00040C2A" w:rsidTr="002F7D58">
        <w:trPr>
          <w:trHeight w:val="295"/>
        </w:trPr>
        <w:tc>
          <w:tcPr>
            <w:tcW w:w="3119" w:type="dxa"/>
          </w:tcPr>
          <w:p w:rsidR="002A3F34" w:rsidRPr="00040C2A" w:rsidRDefault="004B509D" w:rsidP="00537CA4">
            <w:pPr>
              <w:autoSpaceDE w:val="0"/>
              <w:autoSpaceDN w:val="0"/>
              <w:adjustRightInd w:val="0"/>
              <w:spacing w:line="276" w:lineRule="auto"/>
              <w:jc w:val="both"/>
              <w:rPr>
                <w:sz w:val="20"/>
                <w:szCs w:val="20"/>
              </w:rPr>
            </w:pPr>
            <w:r>
              <w:rPr>
                <w:sz w:val="20"/>
                <w:szCs w:val="20"/>
              </w:rPr>
              <w:t>5</w:t>
            </w:r>
            <w:r w:rsidR="002A3F34">
              <w:rPr>
                <w:sz w:val="20"/>
                <w:szCs w:val="20"/>
              </w:rPr>
              <w:t>. Bobot Bas</w:t>
            </w:r>
            <w:r>
              <w:rPr>
                <w:sz w:val="20"/>
                <w:szCs w:val="20"/>
              </w:rPr>
              <w:t>a</w:t>
            </w:r>
            <w:r w:rsidR="002A3F34">
              <w:rPr>
                <w:sz w:val="20"/>
                <w:szCs w:val="20"/>
                <w:lang w:val="en-US"/>
              </w:rPr>
              <w:t>h</w:t>
            </w:r>
            <w:r w:rsidR="002A3F34" w:rsidRPr="00040C2A">
              <w:rPr>
                <w:sz w:val="20"/>
                <w:szCs w:val="20"/>
              </w:rPr>
              <w:t xml:space="preserve"> Umbi(g)</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2,55</w:t>
            </w:r>
          </w:p>
        </w:tc>
        <w:tc>
          <w:tcPr>
            <w:tcW w:w="850" w:type="dxa"/>
          </w:tcPr>
          <w:p w:rsidR="002A3F34" w:rsidRPr="00040C2A" w:rsidRDefault="004B509D" w:rsidP="00537CA4">
            <w:pPr>
              <w:autoSpaceDE w:val="0"/>
              <w:autoSpaceDN w:val="0"/>
              <w:adjustRightInd w:val="0"/>
              <w:spacing w:line="276" w:lineRule="auto"/>
              <w:jc w:val="center"/>
              <w:rPr>
                <w:sz w:val="20"/>
                <w:szCs w:val="20"/>
              </w:rPr>
            </w:pPr>
            <w:r>
              <w:rPr>
                <w:sz w:val="20"/>
                <w:szCs w:val="20"/>
              </w:rPr>
              <w:t>0,8</w:t>
            </w:r>
            <w:r w:rsidR="002A3F34" w:rsidRPr="00040C2A">
              <w:rPr>
                <w:sz w:val="20"/>
                <w:szCs w:val="20"/>
              </w:rPr>
              <w:t>2 tn</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3,05</w:t>
            </w:r>
          </w:p>
        </w:tc>
        <w:tc>
          <w:tcPr>
            <w:tcW w:w="789" w:type="dxa"/>
          </w:tcPr>
          <w:p w:rsidR="002A3F34" w:rsidRPr="00040C2A" w:rsidRDefault="00732E82" w:rsidP="00537CA4">
            <w:pPr>
              <w:autoSpaceDE w:val="0"/>
              <w:autoSpaceDN w:val="0"/>
              <w:adjustRightInd w:val="0"/>
              <w:spacing w:line="276" w:lineRule="auto"/>
              <w:jc w:val="center"/>
              <w:rPr>
                <w:sz w:val="20"/>
                <w:szCs w:val="20"/>
              </w:rPr>
            </w:pPr>
            <w:r>
              <w:rPr>
                <w:sz w:val="20"/>
                <w:szCs w:val="20"/>
              </w:rPr>
              <w:t>1,16</w:t>
            </w:r>
            <w:r w:rsidR="002A3F34" w:rsidRPr="00040C2A">
              <w:rPr>
                <w:sz w:val="20"/>
                <w:szCs w:val="20"/>
              </w:rPr>
              <w:t xml:space="preserve"> tn</w:t>
            </w:r>
          </w:p>
        </w:tc>
        <w:tc>
          <w:tcPr>
            <w:tcW w:w="788"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3,44</w:t>
            </w:r>
          </w:p>
        </w:tc>
        <w:tc>
          <w:tcPr>
            <w:tcW w:w="812" w:type="dxa"/>
          </w:tcPr>
          <w:p w:rsidR="002A3F34" w:rsidRPr="00040C2A" w:rsidRDefault="00687F0A" w:rsidP="00537CA4">
            <w:pPr>
              <w:autoSpaceDE w:val="0"/>
              <w:autoSpaceDN w:val="0"/>
              <w:adjustRightInd w:val="0"/>
              <w:spacing w:line="276" w:lineRule="auto"/>
              <w:jc w:val="center"/>
              <w:rPr>
                <w:sz w:val="20"/>
                <w:szCs w:val="20"/>
              </w:rPr>
            </w:pPr>
            <w:r>
              <w:rPr>
                <w:sz w:val="20"/>
                <w:szCs w:val="20"/>
              </w:rPr>
              <w:t>0,19</w:t>
            </w:r>
            <w:r w:rsidR="002A3F34" w:rsidRPr="00040C2A">
              <w:rPr>
                <w:sz w:val="20"/>
                <w:szCs w:val="20"/>
              </w:rPr>
              <w:t xml:space="preserve"> tn</w:t>
            </w:r>
          </w:p>
        </w:tc>
        <w:tc>
          <w:tcPr>
            <w:tcW w:w="889" w:type="dxa"/>
          </w:tcPr>
          <w:p w:rsidR="002A3F34" w:rsidRPr="00040C2A" w:rsidRDefault="00687F0A" w:rsidP="00537CA4">
            <w:pPr>
              <w:autoSpaceDE w:val="0"/>
              <w:autoSpaceDN w:val="0"/>
              <w:adjustRightInd w:val="0"/>
              <w:spacing w:line="276" w:lineRule="auto"/>
              <w:jc w:val="center"/>
              <w:rPr>
                <w:sz w:val="20"/>
                <w:szCs w:val="20"/>
              </w:rPr>
            </w:pPr>
            <w:r>
              <w:rPr>
                <w:sz w:val="20"/>
                <w:szCs w:val="20"/>
              </w:rPr>
              <w:t>22,30%</w:t>
            </w:r>
          </w:p>
        </w:tc>
      </w:tr>
      <w:tr w:rsidR="002A3F34" w:rsidRPr="00040C2A" w:rsidTr="002F7D58">
        <w:trPr>
          <w:trHeight w:val="284"/>
        </w:trPr>
        <w:tc>
          <w:tcPr>
            <w:tcW w:w="3119" w:type="dxa"/>
          </w:tcPr>
          <w:p w:rsidR="002A3F34" w:rsidRPr="00040C2A" w:rsidRDefault="004B509D" w:rsidP="00537CA4">
            <w:pPr>
              <w:autoSpaceDE w:val="0"/>
              <w:autoSpaceDN w:val="0"/>
              <w:adjustRightInd w:val="0"/>
              <w:spacing w:line="276" w:lineRule="auto"/>
              <w:jc w:val="both"/>
              <w:rPr>
                <w:sz w:val="20"/>
                <w:szCs w:val="20"/>
              </w:rPr>
            </w:pPr>
            <w:r>
              <w:rPr>
                <w:sz w:val="20"/>
                <w:szCs w:val="20"/>
              </w:rPr>
              <w:t>6</w:t>
            </w:r>
            <w:r w:rsidR="002A3F34" w:rsidRPr="00040C2A">
              <w:rPr>
                <w:sz w:val="20"/>
                <w:szCs w:val="20"/>
              </w:rPr>
              <w:t>. Bobot Kering Umbi (g)</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2,55</w:t>
            </w:r>
          </w:p>
        </w:tc>
        <w:tc>
          <w:tcPr>
            <w:tcW w:w="850" w:type="dxa"/>
          </w:tcPr>
          <w:p w:rsidR="002A3F34" w:rsidRPr="00040C2A" w:rsidRDefault="004B509D" w:rsidP="00537CA4">
            <w:pPr>
              <w:autoSpaceDE w:val="0"/>
              <w:autoSpaceDN w:val="0"/>
              <w:adjustRightInd w:val="0"/>
              <w:spacing w:line="276" w:lineRule="auto"/>
              <w:jc w:val="center"/>
              <w:rPr>
                <w:sz w:val="20"/>
                <w:szCs w:val="20"/>
              </w:rPr>
            </w:pPr>
            <w:r>
              <w:rPr>
                <w:sz w:val="20"/>
                <w:szCs w:val="20"/>
              </w:rPr>
              <w:t>0,6</w:t>
            </w:r>
            <w:r w:rsidR="002A3F34" w:rsidRPr="00040C2A">
              <w:rPr>
                <w:sz w:val="20"/>
                <w:szCs w:val="20"/>
              </w:rPr>
              <w:t>4 tn</w:t>
            </w:r>
          </w:p>
        </w:tc>
        <w:tc>
          <w:tcPr>
            <w:tcW w:w="709"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3,05</w:t>
            </w:r>
          </w:p>
        </w:tc>
        <w:tc>
          <w:tcPr>
            <w:tcW w:w="789" w:type="dxa"/>
          </w:tcPr>
          <w:p w:rsidR="002A3F34" w:rsidRPr="00040C2A" w:rsidRDefault="00732E82" w:rsidP="00537CA4">
            <w:pPr>
              <w:autoSpaceDE w:val="0"/>
              <w:autoSpaceDN w:val="0"/>
              <w:adjustRightInd w:val="0"/>
              <w:spacing w:line="276" w:lineRule="auto"/>
              <w:jc w:val="center"/>
              <w:rPr>
                <w:sz w:val="20"/>
                <w:szCs w:val="20"/>
              </w:rPr>
            </w:pPr>
            <w:r>
              <w:rPr>
                <w:sz w:val="20"/>
                <w:szCs w:val="20"/>
              </w:rPr>
              <w:t>0,74</w:t>
            </w:r>
            <w:r w:rsidR="002A3F34" w:rsidRPr="00040C2A">
              <w:rPr>
                <w:sz w:val="20"/>
                <w:szCs w:val="20"/>
              </w:rPr>
              <w:t xml:space="preserve"> tn</w:t>
            </w:r>
          </w:p>
        </w:tc>
        <w:tc>
          <w:tcPr>
            <w:tcW w:w="788" w:type="dxa"/>
          </w:tcPr>
          <w:p w:rsidR="002A3F34" w:rsidRPr="00040C2A" w:rsidRDefault="002A3F34" w:rsidP="00537CA4">
            <w:pPr>
              <w:autoSpaceDE w:val="0"/>
              <w:autoSpaceDN w:val="0"/>
              <w:adjustRightInd w:val="0"/>
              <w:spacing w:line="276" w:lineRule="auto"/>
              <w:jc w:val="center"/>
              <w:rPr>
                <w:sz w:val="20"/>
                <w:szCs w:val="20"/>
              </w:rPr>
            </w:pPr>
            <w:r w:rsidRPr="00040C2A">
              <w:rPr>
                <w:sz w:val="20"/>
                <w:szCs w:val="20"/>
              </w:rPr>
              <w:t>3,44</w:t>
            </w:r>
          </w:p>
        </w:tc>
        <w:tc>
          <w:tcPr>
            <w:tcW w:w="812" w:type="dxa"/>
          </w:tcPr>
          <w:p w:rsidR="002A3F34" w:rsidRPr="00040C2A" w:rsidRDefault="00687F0A" w:rsidP="00537CA4">
            <w:pPr>
              <w:autoSpaceDE w:val="0"/>
              <w:autoSpaceDN w:val="0"/>
              <w:adjustRightInd w:val="0"/>
              <w:spacing w:line="276" w:lineRule="auto"/>
              <w:jc w:val="center"/>
              <w:rPr>
                <w:sz w:val="20"/>
                <w:szCs w:val="20"/>
              </w:rPr>
            </w:pPr>
            <w:r>
              <w:rPr>
                <w:sz w:val="20"/>
                <w:szCs w:val="20"/>
              </w:rPr>
              <w:t>0,15</w:t>
            </w:r>
            <w:r w:rsidR="002A3F34" w:rsidRPr="00040C2A">
              <w:rPr>
                <w:sz w:val="20"/>
                <w:szCs w:val="20"/>
              </w:rPr>
              <w:t xml:space="preserve"> tn</w:t>
            </w:r>
          </w:p>
        </w:tc>
        <w:tc>
          <w:tcPr>
            <w:tcW w:w="889" w:type="dxa"/>
          </w:tcPr>
          <w:p w:rsidR="002A3F34" w:rsidRPr="00040C2A" w:rsidRDefault="00687F0A" w:rsidP="00537CA4">
            <w:pPr>
              <w:autoSpaceDE w:val="0"/>
              <w:autoSpaceDN w:val="0"/>
              <w:adjustRightInd w:val="0"/>
              <w:spacing w:line="276" w:lineRule="auto"/>
              <w:jc w:val="center"/>
              <w:rPr>
                <w:sz w:val="20"/>
                <w:szCs w:val="20"/>
              </w:rPr>
            </w:pPr>
            <w:r>
              <w:rPr>
                <w:sz w:val="20"/>
                <w:szCs w:val="20"/>
              </w:rPr>
              <w:t>25,74%</w:t>
            </w:r>
          </w:p>
        </w:tc>
      </w:tr>
      <w:tr w:rsidR="004B509D" w:rsidRPr="00040C2A" w:rsidTr="002F7D58">
        <w:trPr>
          <w:trHeight w:val="295"/>
        </w:trPr>
        <w:tc>
          <w:tcPr>
            <w:tcW w:w="3119" w:type="dxa"/>
          </w:tcPr>
          <w:p w:rsidR="004B509D" w:rsidRPr="00040C2A" w:rsidRDefault="004B509D" w:rsidP="004B509D">
            <w:pPr>
              <w:adjustRightInd w:val="0"/>
              <w:spacing w:line="276" w:lineRule="auto"/>
              <w:jc w:val="both"/>
              <w:rPr>
                <w:sz w:val="20"/>
                <w:szCs w:val="20"/>
              </w:rPr>
            </w:pPr>
            <w:r>
              <w:rPr>
                <w:sz w:val="20"/>
                <w:szCs w:val="20"/>
              </w:rPr>
              <w:t>7. Bobot Basah Umbi per Petak</w:t>
            </w:r>
          </w:p>
        </w:tc>
        <w:tc>
          <w:tcPr>
            <w:tcW w:w="709" w:type="dxa"/>
          </w:tcPr>
          <w:p w:rsidR="004B509D" w:rsidRPr="00040C2A" w:rsidRDefault="004B509D" w:rsidP="00537CA4">
            <w:pPr>
              <w:adjustRightInd w:val="0"/>
              <w:spacing w:line="276" w:lineRule="auto"/>
              <w:jc w:val="center"/>
              <w:rPr>
                <w:sz w:val="20"/>
                <w:szCs w:val="20"/>
              </w:rPr>
            </w:pPr>
            <w:r>
              <w:rPr>
                <w:sz w:val="20"/>
                <w:szCs w:val="20"/>
              </w:rPr>
              <w:t>2,55</w:t>
            </w:r>
          </w:p>
        </w:tc>
        <w:tc>
          <w:tcPr>
            <w:tcW w:w="850" w:type="dxa"/>
          </w:tcPr>
          <w:p w:rsidR="004B509D" w:rsidRPr="00040C2A" w:rsidRDefault="004B509D" w:rsidP="00537CA4">
            <w:pPr>
              <w:adjustRightInd w:val="0"/>
              <w:spacing w:line="276" w:lineRule="auto"/>
              <w:jc w:val="center"/>
              <w:rPr>
                <w:sz w:val="20"/>
                <w:szCs w:val="20"/>
              </w:rPr>
            </w:pPr>
            <w:r>
              <w:rPr>
                <w:sz w:val="20"/>
                <w:szCs w:val="20"/>
              </w:rPr>
              <w:t>0,82 tn</w:t>
            </w:r>
          </w:p>
        </w:tc>
        <w:tc>
          <w:tcPr>
            <w:tcW w:w="709" w:type="dxa"/>
          </w:tcPr>
          <w:p w:rsidR="004B509D" w:rsidRPr="00040C2A" w:rsidRDefault="00732E82" w:rsidP="00537CA4">
            <w:pPr>
              <w:adjustRightInd w:val="0"/>
              <w:spacing w:line="276" w:lineRule="auto"/>
              <w:jc w:val="center"/>
              <w:rPr>
                <w:sz w:val="20"/>
                <w:szCs w:val="20"/>
              </w:rPr>
            </w:pPr>
            <w:r>
              <w:rPr>
                <w:sz w:val="20"/>
                <w:szCs w:val="20"/>
              </w:rPr>
              <w:t>3,05</w:t>
            </w:r>
          </w:p>
        </w:tc>
        <w:tc>
          <w:tcPr>
            <w:tcW w:w="789" w:type="dxa"/>
          </w:tcPr>
          <w:p w:rsidR="004B509D" w:rsidRPr="00040C2A" w:rsidRDefault="00732E82" w:rsidP="00537CA4">
            <w:pPr>
              <w:adjustRightInd w:val="0"/>
              <w:spacing w:line="276" w:lineRule="auto"/>
              <w:jc w:val="center"/>
              <w:rPr>
                <w:sz w:val="20"/>
                <w:szCs w:val="20"/>
              </w:rPr>
            </w:pPr>
            <w:r>
              <w:rPr>
                <w:sz w:val="20"/>
                <w:szCs w:val="20"/>
              </w:rPr>
              <w:t>1,17 tn</w:t>
            </w:r>
          </w:p>
        </w:tc>
        <w:tc>
          <w:tcPr>
            <w:tcW w:w="788" w:type="dxa"/>
          </w:tcPr>
          <w:p w:rsidR="004B509D" w:rsidRPr="00040C2A" w:rsidRDefault="00732E82" w:rsidP="00537CA4">
            <w:pPr>
              <w:adjustRightInd w:val="0"/>
              <w:spacing w:line="276" w:lineRule="auto"/>
              <w:jc w:val="center"/>
              <w:rPr>
                <w:sz w:val="20"/>
                <w:szCs w:val="20"/>
              </w:rPr>
            </w:pPr>
            <w:r>
              <w:rPr>
                <w:sz w:val="20"/>
                <w:szCs w:val="20"/>
              </w:rPr>
              <w:t>3,44</w:t>
            </w:r>
          </w:p>
        </w:tc>
        <w:tc>
          <w:tcPr>
            <w:tcW w:w="812" w:type="dxa"/>
          </w:tcPr>
          <w:p w:rsidR="004B509D" w:rsidRPr="00040C2A" w:rsidRDefault="00687F0A" w:rsidP="00537CA4">
            <w:pPr>
              <w:adjustRightInd w:val="0"/>
              <w:spacing w:line="276" w:lineRule="auto"/>
              <w:jc w:val="center"/>
              <w:rPr>
                <w:sz w:val="20"/>
                <w:szCs w:val="20"/>
              </w:rPr>
            </w:pPr>
            <w:r>
              <w:rPr>
                <w:sz w:val="20"/>
                <w:szCs w:val="20"/>
              </w:rPr>
              <w:t>0,19 tn</w:t>
            </w:r>
          </w:p>
        </w:tc>
        <w:tc>
          <w:tcPr>
            <w:tcW w:w="889" w:type="dxa"/>
          </w:tcPr>
          <w:p w:rsidR="004B509D" w:rsidRPr="00040C2A" w:rsidRDefault="00687F0A" w:rsidP="00537CA4">
            <w:pPr>
              <w:adjustRightInd w:val="0"/>
              <w:spacing w:line="276" w:lineRule="auto"/>
              <w:jc w:val="center"/>
              <w:rPr>
                <w:sz w:val="20"/>
                <w:szCs w:val="20"/>
              </w:rPr>
            </w:pPr>
            <w:r>
              <w:rPr>
                <w:sz w:val="20"/>
                <w:szCs w:val="20"/>
              </w:rPr>
              <w:t>23,30%</w:t>
            </w:r>
          </w:p>
        </w:tc>
      </w:tr>
    </w:tbl>
    <w:p w:rsidR="00830C6B" w:rsidRDefault="002A3F34" w:rsidP="00830C6B">
      <w:pPr>
        <w:rPr>
          <w:color w:val="000000"/>
          <w:sz w:val="20"/>
          <w:szCs w:val="20"/>
          <w:lang w:eastAsia="id-ID"/>
        </w:rPr>
      </w:pPr>
      <w:r w:rsidRPr="00E74E4C">
        <w:rPr>
          <w:color w:val="000000"/>
          <w:sz w:val="20"/>
          <w:szCs w:val="20"/>
          <w:lang w:eastAsia="id-ID"/>
        </w:rPr>
        <w:t>Keterangan :</w:t>
      </w:r>
      <w:r w:rsidR="00A31401">
        <w:rPr>
          <w:color w:val="000000"/>
          <w:sz w:val="20"/>
          <w:szCs w:val="20"/>
          <w:lang w:eastAsia="id-ID"/>
        </w:rPr>
        <w:t xml:space="preserve"> t</w:t>
      </w:r>
      <w:r w:rsidRPr="00E74E4C">
        <w:rPr>
          <w:color w:val="000000"/>
          <w:sz w:val="20"/>
          <w:szCs w:val="20"/>
          <w:lang w:eastAsia="id-ID"/>
        </w:rPr>
        <w:t xml:space="preserve">n : berpengaruh </w:t>
      </w:r>
      <w:r w:rsidRPr="00E65AAF">
        <w:rPr>
          <w:sz w:val="20"/>
          <w:szCs w:val="20"/>
        </w:rPr>
        <w:t>tidak</w:t>
      </w:r>
      <w:r w:rsidRPr="00E74E4C">
        <w:rPr>
          <w:color w:val="000000"/>
          <w:sz w:val="20"/>
          <w:szCs w:val="20"/>
          <w:lang w:eastAsia="id-ID"/>
        </w:rPr>
        <w:t>nyata * : berpengar</w:t>
      </w:r>
      <w:r>
        <w:rPr>
          <w:color w:val="000000"/>
          <w:sz w:val="20"/>
          <w:szCs w:val="20"/>
          <w:lang w:eastAsia="id-ID"/>
        </w:rPr>
        <w:t>uh nyata KK : kofesien keragaman</w:t>
      </w:r>
    </w:p>
    <w:p w:rsidR="007350F4" w:rsidRDefault="007350F4" w:rsidP="00830C6B">
      <w:pPr>
        <w:rPr>
          <w:color w:val="000000"/>
          <w:sz w:val="20"/>
          <w:szCs w:val="20"/>
          <w:lang w:eastAsia="id-ID"/>
        </w:rPr>
      </w:pPr>
    </w:p>
    <w:p w:rsidR="00CA340C" w:rsidRPr="00CA340C" w:rsidRDefault="00CA340C" w:rsidP="00830C6B">
      <w:pPr>
        <w:pStyle w:val="BodyText"/>
        <w:ind w:right="38" w:firstLine="567"/>
        <w:rPr>
          <w:sz w:val="16"/>
        </w:rPr>
        <w:sectPr w:rsidR="00CA340C" w:rsidRPr="00CA340C" w:rsidSect="00C17E66">
          <w:type w:val="continuous"/>
          <w:pgSz w:w="11907" w:h="16840" w:code="9"/>
          <w:pgMar w:top="1701" w:right="1701" w:bottom="1701" w:left="1701" w:header="720" w:footer="720" w:gutter="0"/>
          <w:cols w:space="720"/>
        </w:sectPr>
      </w:pPr>
    </w:p>
    <w:p w:rsidR="0088542D" w:rsidRDefault="005813C8" w:rsidP="00830C6B">
      <w:pPr>
        <w:pStyle w:val="BodyText"/>
        <w:ind w:right="38" w:firstLine="567"/>
      </w:pPr>
      <w:r>
        <w:lastRenderedPageBreak/>
        <w:t>Berdasarkan</w:t>
      </w:r>
      <w:r w:rsidR="0000680C">
        <w:t xml:space="preserve"> </w:t>
      </w:r>
      <w:r>
        <w:t>hasil</w:t>
      </w:r>
      <w:r w:rsidR="0000680C">
        <w:t xml:space="preserve"> </w:t>
      </w:r>
      <w:r>
        <w:t>Uji-F</w:t>
      </w:r>
      <w:r w:rsidR="0000680C">
        <w:t xml:space="preserve"> </w:t>
      </w:r>
      <w:r>
        <w:t>bahwa</w:t>
      </w:r>
      <w:r w:rsidR="0000680C">
        <w:t xml:space="preserve"> </w:t>
      </w:r>
      <w:r>
        <w:t xml:space="preserve">interaksi antara </w:t>
      </w:r>
      <w:r w:rsidRPr="0000680C">
        <w:rPr>
          <w:i/>
        </w:rPr>
        <w:t>trichokompos</w:t>
      </w:r>
      <w:r>
        <w:t xml:space="preserve"> kotoran kerbau</w:t>
      </w:r>
      <w:r w:rsidR="0000680C">
        <w:t xml:space="preserve"> </w:t>
      </w:r>
      <w:r>
        <w:t>dan pupuk anorganik berpengaruh tidak</w:t>
      </w:r>
      <w:r w:rsidR="0000680C">
        <w:t xml:space="preserve"> </w:t>
      </w:r>
      <w:r>
        <w:t xml:space="preserve"> nyata</w:t>
      </w:r>
      <w:r w:rsidR="0000680C">
        <w:t xml:space="preserve"> </w:t>
      </w:r>
      <w:r>
        <w:t>terhadap</w:t>
      </w:r>
      <w:r w:rsidR="0000680C">
        <w:t xml:space="preserve"> </w:t>
      </w:r>
      <w:r>
        <w:t>semua</w:t>
      </w:r>
      <w:r w:rsidR="0000680C">
        <w:t xml:space="preserve"> </w:t>
      </w:r>
      <w:r>
        <w:t>peubah</w:t>
      </w:r>
      <w:r w:rsidR="0000680C">
        <w:t xml:space="preserve"> </w:t>
      </w:r>
      <w:r>
        <w:t>pertumbuhan</w:t>
      </w:r>
      <w:r w:rsidR="0000680C">
        <w:t xml:space="preserve"> </w:t>
      </w:r>
      <w:r>
        <w:t>dan</w:t>
      </w:r>
      <w:r w:rsidR="0000680C">
        <w:t xml:space="preserve"> </w:t>
      </w:r>
      <w:r>
        <w:t>produksi</w:t>
      </w:r>
      <w:r w:rsidR="0000680C">
        <w:t xml:space="preserve"> </w:t>
      </w:r>
      <w:r>
        <w:t>tanaman</w:t>
      </w:r>
      <w:r w:rsidR="0000680C">
        <w:t xml:space="preserve"> </w:t>
      </w:r>
      <w:r>
        <w:t>bawang</w:t>
      </w:r>
      <w:r w:rsidR="0000680C">
        <w:t xml:space="preserve"> </w:t>
      </w:r>
      <w:r>
        <w:t>merah.</w:t>
      </w:r>
      <w:r w:rsidR="0000680C">
        <w:t xml:space="preserve"> </w:t>
      </w:r>
      <w:r>
        <w:t>Hal</w:t>
      </w:r>
      <w:r w:rsidR="0000680C">
        <w:t xml:space="preserve"> </w:t>
      </w:r>
      <w:r>
        <w:t>ini</w:t>
      </w:r>
      <w:r w:rsidR="0000680C">
        <w:t xml:space="preserve"> </w:t>
      </w:r>
      <w:r>
        <w:t>diduga</w:t>
      </w:r>
      <w:r w:rsidR="0000680C">
        <w:t xml:space="preserve">  </w:t>
      </w:r>
      <w:r w:rsidRPr="0000680C">
        <w:rPr>
          <w:i/>
        </w:rPr>
        <w:t>trichokompos</w:t>
      </w:r>
      <w:r w:rsidR="0000680C">
        <w:t xml:space="preserve"> </w:t>
      </w:r>
      <w:r>
        <w:t>kotoran</w:t>
      </w:r>
      <w:r w:rsidR="0000680C">
        <w:t xml:space="preserve"> </w:t>
      </w:r>
      <w:r>
        <w:t>kerbau</w:t>
      </w:r>
      <w:r w:rsidR="0000680C">
        <w:t xml:space="preserve"> </w:t>
      </w:r>
      <w:r>
        <w:t>dan</w:t>
      </w:r>
      <w:r w:rsidR="0000680C">
        <w:t xml:space="preserve"> </w:t>
      </w:r>
      <w:r>
        <w:t>pupuk</w:t>
      </w:r>
      <w:r w:rsidR="0000680C">
        <w:t xml:space="preserve"> </w:t>
      </w:r>
      <w:r>
        <w:t>anorganik</w:t>
      </w:r>
      <w:r w:rsidR="0000680C">
        <w:t xml:space="preserve"> </w:t>
      </w:r>
      <w:r>
        <w:t>bekerja</w:t>
      </w:r>
      <w:r w:rsidR="0000680C">
        <w:t xml:space="preserve"> </w:t>
      </w:r>
      <w:r>
        <w:t>secara</w:t>
      </w:r>
      <w:r w:rsidR="0000680C">
        <w:t xml:space="preserve"> </w:t>
      </w:r>
      <w:r>
        <w:t>sendiri-</w:t>
      </w:r>
      <w:r w:rsidR="009E4423">
        <w:t>sendiri.</w:t>
      </w:r>
    </w:p>
    <w:p w:rsidR="00F825F0" w:rsidRDefault="005813C8" w:rsidP="00830C6B">
      <w:pPr>
        <w:pStyle w:val="BodyText"/>
        <w:spacing w:before="65"/>
        <w:ind w:right="38" w:firstLine="567"/>
      </w:pPr>
      <w:r w:rsidRPr="0000680C">
        <w:rPr>
          <w:i/>
        </w:rPr>
        <w:t>Trichokompos</w:t>
      </w:r>
      <w:r w:rsidR="0000680C">
        <w:t xml:space="preserve"> </w:t>
      </w:r>
      <w:r>
        <w:t>kotoran</w:t>
      </w:r>
      <w:r w:rsidR="0000680C">
        <w:t xml:space="preserve"> </w:t>
      </w:r>
      <w:r>
        <w:t>kerbau</w:t>
      </w:r>
      <w:r w:rsidR="0000680C">
        <w:t xml:space="preserve"> </w:t>
      </w:r>
      <w:r>
        <w:t>dan</w:t>
      </w:r>
      <w:r w:rsidR="0000680C">
        <w:t xml:space="preserve"> </w:t>
      </w:r>
      <w:r>
        <w:t>pupukan</w:t>
      </w:r>
      <w:r w:rsidR="0000680C">
        <w:t xml:space="preserve"> organic </w:t>
      </w:r>
      <w:r>
        <w:t>dapat</w:t>
      </w:r>
      <w:r w:rsidR="0000680C">
        <w:t xml:space="preserve"> </w:t>
      </w:r>
      <w:r>
        <w:t>membantu</w:t>
      </w:r>
      <w:r w:rsidR="0000680C">
        <w:t xml:space="preserve"> </w:t>
      </w:r>
      <w:r>
        <w:t>pertumbuhan</w:t>
      </w:r>
      <w:r w:rsidR="0000680C">
        <w:t xml:space="preserve"> </w:t>
      </w:r>
      <w:r>
        <w:t>dan</w:t>
      </w:r>
      <w:r w:rsidR="0000680C">
        <w:t xml:space="preserve"> </w:t>
      </w:r>
      <w:r>
        <w:t>perkembangan</w:t>
      </w:r>
      <w:r w:rsidR="0000680C">
        <w:t xml:space="preserve"> </w:t>
      </w:r>
      <w:r>
        <w:t>tanaman</w:t>
      </w:r>
      <w:r w:rsidR="0000680C">
        <w:t xml:space="preserve"> </w:t>
      </w:r>
      <w:r>
        <w:t>bawang merah, tetapi belum secara maksimal.</w:t>
      </w:r>
      <w:r w:rsidR="0000680C">
        <w:t xml:space="preserve"> </w:t>
      </w:r>
      <w:r>
        <w:t>Menurut Hanafiah (2010),</w:t>
      </w:r>
      <w:r w:rsidR="0000680C">
        <w:t xml:space="preserve"> </w:t>
      </w:r>
      <w:r>
        <w:t xml:space="preserve"> apabila tidak adainteraksi, berarti pengaruh suatu faktor sama</w:t>
      </w:r>
      <w:r w:rsidR="002662C5">
        <w:t xml:space="preserve"> </w:t>
      </w:r>
      <w:r>
        <w:t>untuk</w:t>
      </w:r>
      <w:r w:rsidR="002662C5">
        <w:t xml:space="preserve"> </w:t>
      </w:r>
      <w:r>
        <w:t>semua</w:t>
      </w:r>
      <w:r w:rsidR="002662C5">
        <w:t xml:space="preserve"> </w:t>
      </w:r>
      <w:r>
        <w:t>taraf</w:t>
      </w:r>
      <w:r w:rsidR="002662C5">
        <w:t xml:space="preserve"> factor </w:t>
      </w:r>
      <w:r>
        <w:t>lainnya</w:t>
      </w:r>
      <w:r w:rsidR="002662C5">
        <w:t xml:space="preserve"> </w:t>
      </w:r>
      <w:r>
        <w:t>dan</w:t>
      </w:r>
      <w:r w:rsidR="002662C5">
        <w:t xml:space="preserve"> </w:t>
      </w:r>
      <w:r>
        <w:t>sama</w:t>
      </w:r>
      <w:r w:rsidR="002662C5">
        <w:t xml:space="preserve"> </w:t>
      </w:r>
      <w:r>
        <w:t>dengan</w:t>
      </w:r>
      <w:r w:rsidR="002662C5">
        <w:t xml:space="preserve"> </w:t>
      </w:r>
      <w:r>
        <w:t>pengaruh</w:t>
      </w:r>
      <w:r w:rsidR="002662C5">
        <w:t xml:space="preserve"> </w:t>
      </w:r>
      <w:r>
        <w:t>utamanya.</w:t>
      </w:r>
      <w:r w:rsidR="002662C5">
        <w:t xml:space="preserve"> </w:t>
      </w:r>
      <w:r>
        <w:t>Sesuai</w:t>
      </w:r>
      <w:r w:rsidR="002662C5">
        <w:t xml:space="preserve"> </w:t>
      </w:r>
      <w:r>
        <w:t>dengan</w:t>
      </w:r>
      <w:r w:rsidR="002662C5">
        <w:t xml:space="preserve"> </w:t>
      </w:r>
      <w:r>
        <w:t>pernyataan tersebut, maka dapat disimpulkan</w:t>
      </w:r>
      <w:r w:rsidR="002662C5">
        <w:t xml:space="preserve"> </w:t>
      </w:r>
      <w:r>
        <w:t>bahwa kedudukan kedua faktor adalah sama-sama</w:t>
      </w:r>
      <w:r w:rsidR="002662C5">
        <w:t xml:space="preserve"> </w:t>
      </w:r>
      <w:r>
        <w:t>mendukung</w:t>
      </w:r>
      <w:r w:rsidR="002662C5">
        <w:t xml:space="preserve"> </w:t>
      </w:r>
      <w:r>
        <w:t>pertumbuhan</w:t>
      </w:r>
      <w:r w:rsidR="002662C5">
        <w:t xml:space="preserve"> </w:t>
      </w:r>
      <w:r>
        <w:t>tanaman,</w:t>
      </w:r>
      <w:r w:rsidR="002662C5">
        <w:t xml:space="preserve"> </w:t>
      </w:r>
      <w:r>
        <w:t xml:space="preserve">tetapi tidak saling mendukung bila salah </w:t>
      </w:r>
      <w:r w:rsidR="002662C5">
        <w:t xml:space="preserve"> </w:t>
      </w:r>
      <w:r>
        <w:t>satu</w:t>
      </w:r>
      <w:r w:rsidR="002662C5">
        <w:t xml:space="preserve"> </w:t>
      </w:r>
      <w:r>
        <w:t>faktornya</w:t>
      </w:r>
      <w:r w:rsidR="002662C5">
        <w:t xml:space="preserve"> </w:t>
      </w:r>
      <w:r>
        <w:t>menutupinya.</w:t>
      </w:r>
      <w:r w:rsidR="002662C5">
        <w:t xml:space="preserve"> </w:t>
      </w:r>
      <w:r>
        <w:t>Ditambahkan</w:t>
      </w:r>
      <w:r w:rsidR="002662C5">
        <w:t xml:space="preserve"> </w:t>
      </w:r>
      <w:r>
        <w:t>oleh</w:t>
      </w:r>
      <w:r w:rsidR="002662C5">
        <w:t xml:space="preserve"> </w:t>
      </w:r>
      <w:r>
        <w:t>Arifianto</w:t>
      </w:r>
      <w:r w:rsidR="002662C5">
        <w:t xml:space="preserve"> </w:t>
      </w:r>
      <w:r>
        <w:rPr>
          <w:i/>
        </w:rPr>
        <w:t>et</w:t>
      </w:r>
      <w:r w:rsidR="002662C5">
        <w:rPr>
          <w:i/>
        </w:rPr>
        <w:t xml:space="preserve"> </w:t>
      </w:r>
      <w:r>
        <w:rPr>
          <w:i/>
        </w:rPr>
        <w:t>al.</w:t>
      </w:r>
      <w:r>
        <w:t>(2014),</w:t>
      </w:r>
      <w:r w:rsidR="002662C5">
        <w:t xml:space="preserve"> </w:t>
      </w:r>
      <w:r>
        <w:t>bahwa</w:t>
      </w:r>
      <w:r w:rsidR="002662C5">
        <w:t xml:space="preserve"> </w:t>
      </w:r>
      <w:r>
        <w:t>dua</w:t>
      </w:r>
      <w:r w:rsidR="002662C5">
        <w:t xml:space="preserve"> factor </w:t>
      </w:r>
      <w:r>
        <w:t>perlakuan</w:t>
      </w:r>
      <w:r w:rsidR="002662C5">
        <w:t xml:space="preserve"> </w:t>
      </w:r>
      <w:r>
        <w:t>dikatakan</w:t>
      </w:r>
      <w:r w:rsidR="002662C5">
        <w:t xml:space="preserve"> </w:t>
      </w:r>
      <w:r>
        <w:t>berinteraksi,</w:t>
      </w:r>
      <w:r w:rsidR="002662C5">
        <w:t xml:space="preserve"> </w:t>
      </w:r>
      <w:r>
        <w:t>akan</w:t>
      </w:r>
      <w:r w:rsidR="002662C5">
        <w:t xml:space="preserve"> </w:t>
      </w:r>
      <w:r>
        <w:t xml:space="preserve">memberikan pengaruh terhadap </w:t>
      </w:r>
      <w:r w:rsidR="002662C5">
        <w:t xml:space="preserve"> </w:t>
      </w:r>
      <w:r>
        <w:t>pertumbuhan</w:t>
      </w:r>
      <w:r w:rsidR="002662C5">
        <w:t xml:space="preserve"> </w:t>
      </w:r>
      <w:r>
        <w:t>dan</w:t>
      </w:r>
      <w:r w:rsidR="002662C5">
        <w:t xml:space="preserve"> </w:t>
      </w:r>
      <w:r>
        <w:t>hasil</w:t>
      </w:r>
      <w:r w:rsidR="002662C5">
        <w:t xml:space="preserve"> </w:t>
      </w:r>
      <w:r>
        <w:t>tanaman,</w:t>
      </w:r>
      <w:r w:rsidR="002662C5">
        <w:t xml:space="preserve"> </w:t>
      </w:r>
      <w:r>
        <w:t>begitujuga</w:t>
      </w:r>
      <w:r w:rsidR="002662C5">
        <w:t xml:space="preserve"> </w:t>
      </w:r>
      <w:r>
        <w:t>sebaliknya</w:t>
      </w:r>
      <w:r w:rsidR="002662C5">
        <w:t xml:space="preserve"> </w:t>
      </w:r>
      <w:r>
        <w:t>kedua faktor tidak berinteraksi karena kedua</w:t>
      </w:r>
      <w:r w:rsidR="002662C5">
        <w:t xml:space="preserve"> factor </w:t>
      </w:r>
      <w:r>
        <w:t>memberikan</w:t>
      </w:r>
      <w:r w:rsidR="002662C5">
        <w:t xml:space="preserve"> </w:t>
      </w:r>
      <w:r>
        <w:t>pengaruh</w:t>
      </w:r>
      <w:r w:rsidR="002662C5">
        <w:t xml:space="preserve"> </w:t>
      </w:r>
      <w:r>
        <w:t>sendiri-sendiri</w:t>
      </w:r>
      <w:r w:rsidR="002662C5">
        <w:t xml:space="preserve"> </w:t>
      </w:r>
      <w:r>
        <w:t>terhadap</w:t>
      </w:r>
      <w:r w:rsidR="002662C5">
        <w:t xml:space="preserve"> </w:t>
      </w:r>
      <w:r>
        <w:t>tanaman.</w:t>
      </w:r>
    </w:p>
    <w:p w:rsidR="009D5281" w:rsidRDefault="005813C8" w:rsidP="00830C6B">
      <w:pPr>
        <w:pStyle w:val="BodyText"/>
        <w:spacing w:before="3"/>
        <w:ind w:right="39" w:firstLine="856"/>
      </w:pPr>
      <w:r>
        <w:lastRenderedPageBreak/>
        <w:t>Berdasarkan</w:t>
      </w:r>
      <w:r w:rsidR="002662C5">
        <w:t xml:space="preserve"> </w:t>
      </w:r>
      <w:r>
        <w:t>hasil</w:t>
      </w:r>
      <w:r w:rsidR="002662C5">
        <w:t xml:space="preserve"> </w:t>
      </w:r>
      <w:r>
        <w:t>Uji-F</w:t>
      </w:r>
      <w:r w:rsidR="002662C5">
        <w:t xml:space="preserve"> </w:t>
      </w:r>
      <w:r>
        <w:t>(Tabel1)</w:t>
      </w:r>
      <w:r w:rsidR="002662C5">
        <w:t xml:space="preserve"> </w:t>
      </w:r>
      <w:r>
        <w:t>pengaruh tunggal pada perlakuan pemberian</w:t>
      </w:r>
      <w:r w:rsidR="002662C5">
        <w:t xml:space="preserve"> </w:t>
      </w:r>
      <w:r w:rsidRPr="002662C5">
        <w:rPr>
          <w:i/>
        </w:rPr>
        <w:t>trichokompos</w:t>
      </w:r>
      <w:r w:rsidR="002662C5">
        <w:t xml:space="preserve"> </w:t>
      </w:r>
      <w:r>
        <w:t>kotoran</w:t>
      </w:r>
      <w:r w:rsidR="002662C5">
        <w:t xml:space="preserve"> </w:t>
      </w:r>
      <w:r>
        <w:t>kerbau</w:t>
      </w:r>
      <w:r w:rsidR="002662C5">
        <w:t xml:space="preserve"> </w:t>
      </w:r>
      <w:r>
        <w:t>berpengaruh</w:t>
      </w:r>
      <w:r w:rsidR="002662C5">
        <w:t xml:space="preserve"> </w:t>
      </w:r>
      <w:r>
        <w:t>tidak</w:t>
      </w:r>
      <w:r w:rsidR="002662C5">
        <w:t xml:space="preserve"> </w:t>
      </w:r>
      <w:r>
        <w:t>nyata</w:t>
      </w:r>
      <w:r w:rsidR="002662C5">
        <w:t xml:space="preserve"> </w:t>
      </w:r>
      <w:r>
        <w:t>pada</w:t>
      </w:r>
      <w:r w:rsidR="002662C5">
        <w:t xml:space="preserve"> </w:t>
      </w:r>
      <w:r>
        <w:t>semua</w:t>
      </w:r>
      <w:r w:rsidR="002662C5">
        <w:t xml:space="preserve"> </w:t>
      </w:r>
      <w:r>
        <w:t>peubah.</w:t>
      </w:r>
      <w:r w:rsidR="002662C5">
        <w:t xml:space="preserve"> </w:t>
      </w:r>
      <w:r>
        <w:t>Hal</w:t>
      </w:r>
      <w:r w:rsidR="002662C5">
        <w:t xml:space="preserve"> </w:t>
      </w:r>
      <w:r>
        <w:t>ini</w:t>
      </w:r>
      <w:r w:rsidR="00A41676">
        <w:t xml:space="preserve"> </w:t>
      </w:r>
      <w:r>
        <w:t>diduga</w:t>
      </w:r>
      <w:r w:rsidR="002662C5">
        <w:t xml:space="preserve"> </w:t>
      </w:r>
      <w:r>
        <w:t>respon</w:t>
      </w:r>
      <w:r w:rsidR="002662C5">
        <w:t xml:space="preserve"> </w:t>
      </w:r>
      <w:r>
        <w:t>tanaman</w:t>
      </w:r>
      <w:r w:rsidR="002662C5">
        <w:t xml:space="preserve"> </w:t>
      </w:r>
      <w:r>
        <w:t>bawang</w:t>
      </w:r>
      <w:r w:rsidR="002662C5">
        <w:t xml:space="preserve"> </w:t>
      </w:r>
      <w:r>
        <w:t>merah</w:t>
      </w:r>
      <w:r w:rsidR="002662C5">
        <w:t xml:space="preserve"> </w:t>
      </w:r>
      <w:r>
        <w:t>terhadap semua perlakuan adalah sama. Unsur</w:t>
      </w:r>
      <w:r w:rsidR="002662C5">
        <w:t xml:space="preserve"> </w:t>
      </w:r>
      <w:r>
        <w:t>hara yang dibutuhkan tanaman bawang merah</w:t>
      </w:r>
      <w:r w:rsidR="002662C5">
        <w:t xml:space="preserve"> </w:t>
      </w:r>
      <w:r>
        <w:t>ini cukup untuk dapat memperbaiki sifat fisik,</w:t>
      </w:r>
      <w:r w:rsidR="002662C5">
        <w:t xml:space="preserve"> </w:t>
      </w:r>
      <w:r>
        <w:t>kimia</w:t>
      </w:r>
      <w:r w:rsidR="002662C5">
        <w:t xml:space="preserve"> </w:t>
      </w:r>
      <w:r>
        <w:t>dan</w:t>
      </w:r>
      <w:r w:rsidR="002662C5">
        <w:t xml:space="preserve"> </w:t>
      </w:r>
      <w:r>
        <w:t>biolog</w:t>
      </w:r>
      <w:r w:rsidR="002662C5">
        <w:t xml:space="preserve"> </w:t>
      </w:r>
      <w:r>
        <w:t>itanah.</w:t>
      </w:r>
      <w:r w:rsidR="002662C5">
        <w:t xml:space="preserve"> </w:t>
      </w:r>
      <w:r>
        <w:t>Peranan</w:t>
      </w:r>
      <w:r w:rsidR="002662C5">
        <w:t xml:space="preserve"> </w:t>
      </w:r>
      <w:r w:rsidRPr="002662C5">
        <w:rPr>
          <w:i/>
        </w:rPr>
        <w:t>trichokompos</w:t>
      </w:r>
      <w:r w:rsidR="002662C5">
        <w:t xml:space="preserve"> </w:t>
      </w:r>
      <w:r>
        <w:t>dapat</w:t>
      </w:r>
      <w:r w:rsidR="002662C5">
        <w:t xml:space="preserve"> </w:t>
      </w:r>
      <w:r>
        <w:t>memperbaiki</w:t>
      </w:r>
      <w:r w:rsidR="00A41676">
        <w:t xml:space="preserve"> </w:t>
      </w:r>
      <w:r>
        <w:t>sifat</w:t>
      </w:r>
      <w:r w:rsidR="00A41676">
        <w:t xml:space="preserve"> </w:t>
      </w:r>
      <w:r>
        <w:t>fisik</w:t>
      </w:r>
      <w:r w:rsidR="00A41676">
        <w:t xml:space="preserve"> </w:t>
      </w:r>
      <w:r>
        <w:t xml:space="preserve">tanah, kimia dan biologi dan menjaga </w:t>
      </w:r>
      <w:r w:rsidR="00A41676">
        <w:t xml:space="preserve"> </w:t>
      </w:r>
      <w:r>
        <w:t>tanah</w:t>
      </w:r>
      <w:r w:rsidR="00A41676">
        <w:t xml:space="preserve"> </w:t>
      </w:r>
      <w:r>
        <w:t>agar</w:t>
      </w:r>
      <w:r w:rsidR="00A41676">
        <w:t xml:space="preserve"> </w:t>
      </w:r>
      <w:r>
        <w:t>tidak</w:t>
      </w:r>
      <w:r w:rsidR="00A41676">
        <w:t xml:space="preserve"> </w:t>
      </w:r>
      <w:r>
        <w:t>terdegrasi.</w:t>
      </w:r>
      <w:r w:rsidR="00A41676">
        <w:t xml:space="preserve"> </w:t>
      </w:r>
      <w:r>
        <w:t>Dijelaskan</w:t>
      </w:r>
      <w:r w:rsidR="00A41676">
        <w:t xml:space="preserve"> </w:t>
      </w:r>
      <w:r>
        <w:t>Pranata(2010),</w:t>
      </w:r>
      <w:r w:rsidR="00A41676">
        <w:t xml:space="preserve"> </w:t>
      </w:r>
      <w:r>
        <w:t>trichokompos</w:t>
      </w:r>
      <w:r w:rsidR="00A41676">
        <w:t xml:space="preserve"> </w:t>
      </w:r>
      <w:r>
        <w:t>mampu</w:t>
      </w:r>
      <w:r w:rsidR="00A41676">
        <w:t xml:space="preserve"> </w:t>
      </w:r>
      <w:r>
        <w:t>memperbaiki</w:t>
      </w:r>
      <w:r w:rsidR="00A41676">
        <w:t xml:space="preserve"> </w:t>
      </w:r>
      <w:r>
        <w:t>sifat fisik tanah, mengandung unsur hara yang</w:t>
      </w:r>
      <w:r w:rsidR="00A41676">
        <w:t xml:space="preserve"> </w:t>
      </w:r>
      <w:r>
        <w:t>dibutuhkan</w:t>
      </w:r>
      <w:r w:rsidR="00A41676">
        <w:t xml:space="preserve"> </w:t>
      </w:r>
      <w:r>
        <w:t>oleh</w:t>
      </w:r>
      <w:r w:rsidR="00A41676">
        <w:t xml:space="preserve"> </w:t>
      </w:r>
      <w:r>
        <w:t>tanaman</w:t>
      </w:r>
      <w:r w:rsidR="00A41676">
        <w:t xml:space="preserve"> </w:t>
      </w:r>
      <w:r>
        <w:t>baik</w:t>
      </w:r>
      <w:r w:rsidR="00A41676">
        <w:t xml:space="preserve"> unsure </w:t>
      </w:r>
      <w:r>
        <w:t>hara</w:t>
      </w:r>
      <w:r w:rsidR="00A41676">
        <w:t xml:space="preserve"> </w:t>
      </w:r>
      <w:r>
        <w:t>makro</w:t>
      </w:r>
      <w:r w:rsidR="00A41676">
        <w:t xml:space="preserve"> </w:t>
      </w:r>
      <w:r>
        <w:t>dan</w:t>
      </w:r>
      <w:r w:rsidR="00A41676">
        <w:t xml:space="preserve"> </w:t>
      </w:r>
      <w:r>
        <w:t>mikro</w:t>
      </w:r>
      <w:r w:rsidR="00A41676">
        <w:t xml:space="preserve"> </w:t>
      </w:r>
      <w:r>
        <w:t>dan</w:t>
      </w:r>
      <w:r w:rsidR="00A41676">
        <w:t xml:space="preserve"> </w:t>
      </w:r>
      <w:r>
        <w:t>secara</w:t>
      </w:r>
      <w:r w:rsidR="00A41676">
        <w:t xml:space="preserve"> </w:t>
      </w:r>
      <w:r>
        <w:t>biologi</w:t>
      </w:r>
      <w:r w:rsidR="00A41676">
        <w:t xml:space="preserve"> </w:t>
      </w:r>
      <w:r>
        <w:t>dapat</w:t>
      </w:r>
      <w:r w:rsidR="00A41676">
        <w:t xml:space="preserve"> </w:t>
      </w:r>
      <w:r>
        <w:t>meningkatkan</w:t>
      </w:r>
      <w:r w:rsidR="00A41676">
        <w:t xml:space="preserve"> </w:t>
      </w:r>
      <w:r>
        <w:t>proses</w:t>
      </w:r>
      <w:r w:rsidR="00A41676">
        <w:t xml:space="preserve"> </w:t>
      </w:r>
      <w:r>
        <w:t>penguraian</w:t>
      </w:r>
      <w:r w:rsidR="00A41676">
        <w:t xml:space="preserve"> unsure </w:t>
      </w:r>
      <w:r>
        <w:t>hara</w:t>
      </w:r>
      <w:r w:rsidR="00A41676">
        <w:t xml:space="preserve"> </w:t>
      </w:r>
      <w:r>
        <w:t>di</w:t>
      </w:r>
      <w:r w:rsidR="00A41676">
        <w:t xml:space="preserve"> </w:t>
      </w:r>
      <w:r>
        <w:t>dalam tanah, sehingga mampu mendukung</w:t>
      </w:r>
      <w:r w:rsidR="00A41676">
        <w:t xml:space="preserve"> </w:t>
      </w:r>
      <w:r>
        <w:t>pertumbuhan dan produksi tanaman. Selain itu</w:t>
      </w:r>
      <w:r w:rsidR="00A41676">
        <w:t xml:space="preserve"> </w:t>
      </w:r>
      <w:r>
        <w:t>kondisi</w:t>
      </w:r>
      <w:r w:rsidR="00A41676">
        <w:t xml:space="preserve"> </w:t>
      </w:r>
      <w:r>
        <w:t>tanah</w:t>
      </w:r>
      <w:r w:rsidR="00A41676">
        <w:t xml:space="preserve"> </w:t>
      </w:r>
      <w:r>
        <w:t>pada</w:t>
      </w:r>
      <w:r w:rsidR="00A41676">
        <w:t xml:space="preserve"> </w:t>
      </w:r>
      <w:r>
        <w:t>lahan</w:t>
      </w:r>
      <w:r w:rsidR="00A41676">
        <w:t xml:space="preserve"> </w:t>
      </w:r>
      <w:r>
        <w:t>penelitian</w:t>
      </w:r>
      <w:r w:rsidR="00A41676">
        <w:t xml:space="preserve"> </w:t>
      </w:r>
      <w:r>
        <w:t>didominasi</w:t>
      </w:r>
      <w:r w:rsidR="00A41676">
        <w:t xml:space="preserve"> </w:t>
      </w:r>
      <w:r>
        <w:t>oleh</w:t>
      </w:r>
      <w:r w:rsidR="00A41676">
        <w:t xml:space="preserve"> </w:t>
      </w:r>
      <w:r>
        <w:t>tanah</w:t>
      </w:r>
      <w:r w:rsidR="00A41676">
        <w:t xml:space="preserve"> </w:t>
      </w:r>
      <w:r>
        <w:t>podsolik</w:t>
      </w:r>
      <w:r w:rsidR="00A41676">
        <w:t xml:space="preserve"> </w:t>
      </w:r>
      <w:r>
        <w:t>merahkuning.</w:t>
      </w:r>
    </w:p>
    <w:p w:rsidR="00CA340C" w:rsidRDefault="00CA340C" w:rsidP="0088542D">
      <w:pPr>
        <w:pStyle w:val="BodyText"/>
        <w:spacing w:before="1"/>
        <w:ind w:right="106" w:firstLine="856"/>
        <w:sectPr w:rsidR="00CA340C" w:rsidSect="00CA340C">
          <w:type w:val="continuous"/>
          <w:pgSz w:w="11907" w:h="16840" w:code="9"/>
          <w:pgMar w:top="1701" w:right="1701" w:bottom="1701" w:left="1701" w:header="720" w:footer="720" w:gutter="0"/>
          <w:cols w:num="2" w:space="287"/>
        </w:sectPr>
      </w:pPr>
      <w:r>
        <w:t xml:space="preserve">Tanah podsolik merah kuning (PMK) merupakan jenis tanah dengan produktivitas rendah, tanah ini umumnya memiliki ciri pH tanah yang sangat masam, hal ini menyebabkan tanah tersebut memiliki kandungan hara yang rendah serta sifat fisik dan kimia tanah yang buruk (Utomo </w:t>
      </w:r>
      <w:r>
        <w:rPr>
          <w:i/>
        </w:rPr>
        <w:t>et  al</w:t>
      </w:r>
      <w:r>
        <w:t>., 2016).</w:t>
      </w:r>
    </w:p>
    <w:p w:rsidR="00CA340C" w:rsidRDefault="00CA340C" w:rsidP="0088542D">
      <w:pPr>
        <w:pStyle w:val="BodyText"/>
        <w:spacing w:before="1"/>
        <w:ind w:right="106" w:firstLine="856"/>
      </w:pPr>
    </w:p>
    <w:p w:rsidR="00CA340C" w:rsidRDefault="00CA340C" w:rsidP="0088542D">
      <w:pPr>
        <w:pStyle w:val="BodyText"/>
        <w:spacing w:before="1"/>
        <w:ind w:right="106" w:firstLine="856"/>
      </w:pPr>
    </w:p>
    <w:p w:rsidR="00CA340C" w:rsidRDefault="00CA340C" w:rsidP="0088542D">
      <w:pPr>
        <w:pStyle w:val="BodyText"/>
        <w:spacing w:before="1"/>
        <w:ind w:right="106" w:firstLine="856"/>
        <w:sectPr w:rsidR="00CA340C" w:rsidSect="00C17E66">
          <w:type w:val="continuous"/>
          <w:pgSz w:w="11907" w:h="16840" w:code="9"/>
          <w:pgMar w:top="1701" w:right="1701" w:bottom="1701" w:left="1701" w:header="720" w:footer="720" w:gutter="0"/>
          <w:cols w:space="720"/>
        </w:sectPr>
      </w:pPr>
    </w:p>
    <w:p w:rsidR="009D5281" w:rsidRDefault="005813C8" w:rsidP="00CA340C">
      <w:pPr>
        <w:pStyle w:val="BodyText"/>
        <w:spacing w:before="1"/>
        <w:ind w:right="106" w:firstLine="567"/>
      </w:pPr>
      <w:r>
        <w:lastRenderedPageBreak/>
        <w:t>Selain itu juga diduga kandungan hara</w:t>
      </w:r>
      <w:r w:rsidR="00A41676">
        <w:t xml:space="preserve"> </w:t>
      </w:r>
      <w:r>
        <w:t>dalam kotoran kerbau</w:t>
      </w:r>
      <w:r w:rsidR="00A41676">
        <w:t xml:space="preserve"> </w:t>
      </w:r>
      <w:r>
        <w:t>agak</w:t>
      </w:r>
      <w:r w:rsidR="00A41676">
        <w:t xml:space="preserve"> </w:t>
      </w:r>
      <w:r>
        <w:t>lambat</w:t>
      </w:r>
      <w:r w:rsidR="00A41676">
        <w:t xml:space="preserve"> </w:t>
      </w:r>
      <w:r>
        <w:t>tersedia,</w:t>
      </w:r>
      <w:r w:rsidR="00A41676">
        <w:t xml:space="preserve"> </w:t>
      </w:r>
      <w:r>
        <w:t>sehingga</w:t>
      </w:r>
      <w:r w:rsidR="00A41676">
        <w:t xml:space="preserve"> </w:t>
      </w:r>
      <w:r>
        <w:t>di</w:t>
      </w:r>
      <w:r w:rsidR="00A41676">
        <w:t xml:space="preserve"> </w:t>
      </w:r>
      <w:r>
        <w:t>perlukan</w:t>
      </w:r>
      <w:r w:rsidR="00A41676">
        <w:t xml:space="preserve"> </w:t>
      </w:r>
      <w:r>
        <w:t>dalam</w:t>
      </w:r>
      <w:r w:rsidR="00A41676">
        <w:t xml:space="preserve"> </w:t>
      </w:r>
      <w:r>
        <w:t>jumlah</w:t>
      </w:r>
      <w:r w:rsidR="00A41676">
        <w:t xml:space="preserve"> </w:t>
      </w:r>
      <w:r>
        <w:t>cukup</w:t>
      </w:r>
      <w:r w:rsidR="00A41676">
        <w:t xml:space="preserve"> </w:t>
      </w:r>
      <w:r>
        <w:t>banyak,</w:t>
      </w:r>
      <w:r w:rsidR="00A41676">
        <w:t xml:space="preserve"> </w:t>
      </w:r>
      <w:r>
        <w:t>trichokompos</w:t>
      </w:r>
      <w:r w:rsidR="00A41676">
        <w:t xml:space="preserve"> </w:t>
      </w:r>
      <w:r>
        <w:t>kotoran</w:t>
      </w:r>
      <w:r w:rsidR="00A41676">
        <w:t xml:space="preserve"> </w:t>
      </w:r>
      <w:r>
        <w:t>kerbau</w:t>
      </w:r>
      <w:r w:rsidR="00A41676">
        <w:t xml:space="preserve"> </w:t>
      </w:r>
      <w:r>
        <w:t>akan</w:t>
      </w:r>
      <w:r w:rsidR="00A41676">
        <w:t xml:space="preserve"> </w:t>
      </w:r>
      <w:r>
        <w:t>melepaskan</w:t>
      </w:r>
      <w:r w:rsidR="00A41676">
        <w:t xml:space="preserve"> unsure </w:t>
      </w:r>
      <w:r>
        <w:t>hara</w:t>
      </w:r>
      <w:r w:rsidR="00A41676">
        <w:t xml:space="preserve"> </w:t>
      </w:r>
      <w:r>
        <w:t>yang</w:t>
      </w:r>
      <w:r w:rsidR="00A41676">
        <w:t xml:space="preserve"> </w:t>
      </w:r>
      <w:r>
        <w:t>dikandungnya</w:t>
      </w:r>
      <w:r w:rsidR="00A41676">
        <w:t xml:space="preserve"> </w:t>
      </w:r>
      <w:r>
        <w:t>sedikit demi sedikit sesuai dengan kebutuhan</w:t>
      </w:r>
      <w:r w:rsidR="00A41676">
        <w:t xml:space="preserve"> </w:t>
      </w:r>
      <w:r>
        <w:t>tanaman.</w:t>
      </w:r>
    </w:p>
    <w:p w:rsidR="009D5281" w:rsidRDefault="005813C8" w:rsidP="00CA340C">
      <w:pPr>
        <w:pStyle w:val="BodyText"/>
        <w:spacing w:before="4"/>
        <w:ind w:right="100" w:firstLine="567"/>
      </w:pPr>
      <w:r>
        <w:t>Menurut</w:t>
      </w:r>
      <w:r w:rsidR="00A41676">
        <w:t xml:space="preserve"> </w:t>
      </w:r>
      <w:r>
        <w:t>Nuro</w:t>
      </w:r>
      <w:r w:rsidR="00A41676">
        <w:t xml:space="preserve"> </w:t>
      </w:r>
      <w:r>
        <w:rPr>
          <w:i/>
        </w:rPr>
        <w:t>et</w:t>
      </w:r>
      <w:r w:rsidR="00A41676">
        <w:rPr>
          <w:i/>
        </w:rPr>
        <w:t xml:space="preserve"> </w:t>
      </w:r>
      <w:r>
        <w:rPr>
          <w:i/>
        </w:rPr>
        <w:t>al</w:t>
      </w:r>
      <w:r>
        <w:t>.</w:t>
      </w:r>
      <w:r w:rsidR="00A41676">
        <w:t xml:space="preserve"> </w:t>
      </w:r>
      <w:r>
        <w:t>(2016),</w:t>
      </w:r>
      <w:r w:rsidR="00A41676">
        <w:t xml:space="preserve"> </w:t>
      </w:r>
      <w:r>
        <w:t xml:space="preserve">Pupuk </w:t>
      </w:r>
      <w:r w:rsidR="00A41676">
        <w:t xml:space="preserve">organic </w:t>
      </w:r>
      <w:r>
        <w:t>bersifat</w:t>
      </w:r>
      <w:r w:rsidR="00A41676">
        <w:t xml:space="preserve"> </w:t>
      </w:r>
      <w:r>
        <w:rPr>
          <w:i/>
        </w:rPr>
        <w:t>slow</w:t>
      </w:r>
      <w:r w:rsidR="00A41676">
        <w:rPr>
          <w:i/>
        </w:rPr>
        <w:t xml:space="preserve"> </w:t>
      </w:r>
      <w:r>
        <w:rPr>
          <w:i/>
        </w:rPr>
        <w:t xml:space="preserve">release </w:t>
      </w:r>
      <w:r>
        <w:t>(terurai</w:t>
      </w:r>
      <w:r w:rsidR="00A41676">
        <w:t xml:space="preserve"> </w:t>
      </w:r>
      <w:r>
        <w:t xml:space="preserve">secara lambat), </w:t>
      </w:r>
      <w:r w:rsidR="00A41676">
        <w:t xml:space="preserve">unsure </w:t>
      </w:r>
      <w:r>
        <w:t>yang</w:t>
      </w:r>
      <w:r w:rsidR="00A41676">
        <w:t xml:space="preserve"> </w:t>
      </w:r>
      <w:r>
        <w:t>terkandung</w:t>
      </w:r>
      <w:r w:rsidR="00A41676">
        <w:t xml:space="preserve"> </w:t>
      </w:r>
      <w:r>
        <w:t>di</w:t>
      </w:r>
      <w:r w:rsidR="00A41676">
        <w:t xml:space="preserve"> </w:t>
      </w:r>
      <w:r>
        <w:t>dalam pupuk</w:t>
      </w:r>
      <w:r w:rsidR="00A41676">
        <w:t xml:space="preserve"> organic </w:t>
      </w:r>
      <w:r>
        <w:t>akan</w:t>
      </w:r>
      <w:r w:rsidR="00A41676">
        <w:t xml:space="preserve"> </w:t>
      </w:r>
      <w:r>
        <w:t>dilepas</w:t>
      </w:r>
      <w:r w:rsidR="00A41676">
        <w:t xml:space="preserve"> </w:t>
      </w:r>
      <w:r>
        <w:t>secara</w:t>
      </w:r>
      <w:r w:rsidR="00A41676">
        <w:t xml:space="preserve"> </w:t>
      </w:r>
      <w:r>
        <w:t xml:space="preserve">perlahan </w:t>
      </w:r>
      <w:r w:rsidR="00A41676">
        <w:t>–</w:t>
      </w:r>
      <w:r>
        <w:t xml:space="preserve"> lahan</w:t>
      </w:r>
      <w:r w:rsidR="00A41676">
        <w:t xml:space="preserve"> </w:t>
      </w:r>
      <w:r>
        <w:t>dan</w:t>
      </w:r>
      <w:r w:rsidR="00A41676">
        <w:t xml:space="preserve"> </w:t>
      </w:r>
      <w:r>
        <w:t>terus</w:t>
      </w:r>
      <w:r w:rsidR="00A41676">
        <w:t xml:space="preserve"> </w:t>
      </w:r>
      <w:r>
        <w:t>menerus</w:t>
      </w:r>
      <w:r w:rsidR="00A41676">
        <w:t xml:space="preserve"> </w:t>
      </w:r>
      <w:r>
        <w:t>dalam</w:t>
      </w:r>
      <w:r w:rsidR="00A41676">
        <w:t xml:space="preserve"> </w:t>
      </w:r>
      <w:r>
        <w:t>jangka</w:t>
      </w:r>
      <w:r w:rsidR="00A41676">
        <w:t xml:space="preserve"> </w:t>
      </w:r>
      <w:r>
        <w:t xml:space="preserve">waktu </w:t>
      </w:r>
      <w:r w:rsidR="00A41676">
        <w:t xml:space="preserve"> </w:t>
      </w:r>
      <w:r>
        <w:t>yang</w:t>
      </w:r>
      <w:r w:rsidR="00A41676">
        <w:t xml:space="preserve"> </w:t>
      </w:r>
      <w:r>
        <w:t>lebih</w:t>
      </w:r>
      <w:r w:rsidR="00A41676">
        <w:t xml:space="preserve"> </w:t>
      </w:r>
      <w:r>
        <w:t>lama</w:t>
      </w:r>
      <w:r w:rsidR="00A41676">
        <w:t xml:space="preserve"> </w:t>
      </w:r>
      <w:r>
        <w:t>sehingga</w:t>
      </w:r>
      <w:r w:rsidR="00A41676">
        <w:t xml:space="preserve"> </w:t>
      </w:r>
      <w:r>
        <w:t>kehilangan</w:t>
      </w:r>
      <w:r w:rsidR="00A41676">
        <w:t xml:space="preserve"> </w:t>
      </w:r>
      <w:r>
        <w:t>unsur hara</w:t>
      </w:r>
      <w:r w:rsidR="00A41676">
        <w:t xml:space="preserve"> </w:t>
      </w:r>
      <w:r>
        <w:t>akibat</w:t>
      </w:r>
      <w:r w:rsidR="00A41676">
        <w:t xml:space="preserve"> </w:t>
      </w:r>
      <w:r>
        <w:t>pencucian</w:t>
      </w:r>
      <w:r w:rsidR="00A41676">
        <w:t xml:space="preserve"> </w:t>
      </w:r>
      <w:r>
        <w:t>air</w:t>
      </w:r>
      <w:r w:rsidR="00A41676">
        <w:t xml:space="preserve"> </w:t>
      </w:r>
      <w:r>
        <w:t>lebih</w:t>
      </w:r>
      <w:r w:rsidR="00A41676">
        <w:t xml:space="preserve"> </w:t>
      </w:r>
      <w:r>
        <w:t>kecil</w:t>
      </w:r>
      <w:r w:rsidR="00A41676">
        <w:t xml:space="preserve"> </w:t>
      </w:r>
      <w:r>
        <w:t>(Wijaya, 2010).</w:t>
      </w:r>
      <w:r w:rsidR="00A41676">
        <w:t xml:space="preserve"> </w:t>
      </w:r>
      <w:r>
        <w:t>Hal</w:t>
      </w:r>
      <w:r w:rsidR="00A41676">
        <w:t xml:space="preserve"> </w:t>
      </w:r>
      <w:r>
        <w:t>tersebut</w:t>
      </w:r>
      <w:r w:rsidR="00A41676">
        <w:t xml:space="preserve"> </w:t>
      </w:r>
      <w:r>
        <w:t>sejalan</w:t>
      </w:r>
      <w:r w:rsidR="00A41676">
        <w:t xml:space="preserve"> </w:t>
      </w:r>
      <w:r>
        <w:t>dengan</w:t>
      </w:r>
      <w:r w:rsidR="00A41676">
        <w:t xml:space="preserve"> </w:t>
      </w:r>
      <w:r>
        <w:t>penelitian</w:t>
      </w:r>
      <w:r w:rsidR="00A41676">
        <w:t xml:space="preserve"> </w:t>
      </w:r>
      <w:r>
        <w:t>Rahmatika(2010),</w:t>
      </w:r>
      <w:r w:rsidR="00A41676">
        <w:t xml:space="preserve"> </w:t>
      </w:r>
      <w:r>
        <w:t>yang</w:t>
      </w:r>
      <w:r w:rsidR="00A41676">
        <w:t xml:space="preserve"> </w:t>
      </w:r>
      <w:r>
        <w:t>menyatakan</w:t>
      </w:r>
      <w:r w:rsidR="00A41676">
        <w:t xml:space="preserve"> </w:t>
      </w:r>
      <w:r>
        <w:t>bahwa</w:t>
      </w:r>
      <w:r w:rsidR="00A41676">
        <w:t xml:space="preserve"> </w:t>
      </w:r>
      <w:r>
        <w:t>salah</w:t>
      </w:r>
      <w:r w:rsidR="00A41676">
        <w:t xml:space="preserve"> </w:t>
      </w:r>
      <w:r>
        <w:t>satu</w:t>
      </w:r>
      <w:r w:rsidR="00A41676">
        <w:t xml:space="preserve"> </w:t>
      </w:r>
      <w:r>
        <w:t>sifat</w:t>
      </w:r>
      <w:r w:rsidR="00A41676">
        <w:t xml:space="preserve"> </w:t>
      </w:r>
      <w:r>
        <w:t>dari</w:t>
      </w:r>
      <w:r w:rsidR="00A41676">
        <w:t xml:space="preserve"> </w:t>
      </w:r>
      <w:r>
        <w:t>pupuk</w:t>
      </w:r>
      <w:r w:rsidR="00A41676">
        <w:t xml:space="preserve"> organic </w:t>
      </w:r>
      <w:r>
        <w:t>adalah</w:t>
      </w:r>
      <w:r w:rsidR="00A41676">
        <w:t xml:space="preserve"> </w:t>
      </w:r>
      <w:r>
        <w:rPr>
          <w:i/>
        </w:rPr>
        <w:t>slow release</w:t>
      </w:r>
      <w:r>
        <w:t>, artinya diperlukan waktu untuk</w:t>
      </w:r>
      <w:r w:rsidR="00A41676">
        <w:t xml:space="preserve"> </w:t>
      </w:r>
      <w:r>
        <w:t>mengalami proses dekomposisi sebelum dapat</w:t>
      </w:r>
      <w:r w:rsidR="00A41676">
        <w:t xml:space="preserve"> </w:t>
      </w:r>
      <w:r>
        <w:t>di</w:t>
      </w:r>
      <w:r w:rsidR="00A41676">
        <w:t xml:space="preserve"> </w:t>
      </w:r>
      <w:r>
        <w:t>gunakan</w:t>
      </w:r>
      <w:r w:rsidR="00A41676">
        <w:t xml:space="preserve"> </w:t>
      </w:r>
      <w:r>
        <w:t>oleh</w:t>
      </w:r>
      <w:r w:rsidR="00A41676">
        <w:t xml:space="preserve"> </w:t>
      </w:r>
      <w:r>
        <w:t>tanaman.</w:t>
      </w:r>
    </w:p>
    <w:p w:rsidR="009D5281" w:rsidRDefault="005813C8" w:rsidP="00830C6B">
      <w:pPr>
        <w:pStyle w:val="BodyText"/>
        <w:spacing w:before="1"/>
        <w:ind w:right="38" w:firstLine="567"/>
      </w:pPr>
      <w:r>
        <w:t>Berdasarkan</w:t>
      </w:r>
      <w:r w:rsidR="00A41676">
        <w:t xml:space="preserve"> </w:t>
      </w:r>
      <w:r>
        <w:t>hasil</w:t>
      </w:r>
      <w:r w:rsidR="00A41676">
        <w:t xml:space="preserve"> </w:t>
      </w:r>
      <w:r>
        <w:t>Uji-F</w:t>
      </w:r>
      <w:r w:rsidR="00A41676">
        <w:t xml:space="preserve"> </w:t>
      </w:r>
      <w:r>
        <w:t>(Tabel1)</w:t>
      </w:r>
      <w:r w:rsidR="00A41676">
        <w:t xml:space="preserve"> </w:t>
      </w:r>
      <w:r>
        <w:t>menunjukkan</w:t>
      </w:r>
      <w:r w:rsidR="00A41676">
        <w:t xml:space="preserve"> </w:t>
      </w:r>
      <w:r>
        <w:t>bahwa</w:t>
      </w:r>
      <w:r w:rsidR="00A41676">
        <w:t xml:space="preserve"> </w:t>
      </w:r>
      <w:r>
        <w:t>pemberian</w:t>
      </w:r>
      <w:r w:rsidR="00A41676">
        <w:t xml:space="preserve"> </w:t>
      </w:r>
      <w:r>
        <w:t>pupuk</w:t>
      </w:r>
      <w:r w:rsidR="00A41676">
        <w:t xml:space="preserve"> </w:t>
      </w:r>
      <w:r>
        <w:t>anorganik juga tidak berpengaruh nyata pada</w:t>
      </w:r>
      <w:r w:rsidR="00086236">
        <w:t xml:space="preserve"> </w:t>
      </w:r>
      <w:r>
        <w:t>semua komponen peubah yang diamati.</w:t>
      </w:r>
      <w:r w:rsidR="00086236">
        <w:t xml:space="preserve"> </w:t>
      </w:r>
      <w:r>
        <w:t>Hal</w:t>
      </w:r>
      <w:r w:rsidR="00086236">
        <w:t xml:space="preserve"> </w:t>
      </w:r>
      <w:r>
        <w:t>ini diduga karena pemberian pupuk anorganikmemberikan respon yang hampir sama pada</w:t>
      </w:r>
      <w:r w:rsidR="00086236">
        <w:t xml:space="preserve"> </w:t>
      </w:r>
      <w:r>
        <w:t>setiap</w:t>
      </w:r>
      <w:r w:rsidR="00086236">
        <w:t xml:space="preserve"> </w:t>
      </w:r>
      <w:r>
        <w:t>peubah</w:t>
      </w:r>
      <w:r w:rsidR="00086236">
        <w:t xml:space="preserve"> </w:t>
      </w:r>
      <w:r>
        <w:t>yang</w:t>
      </w:r>
      <w:r w:rsidR="00086236">
        <w:t xml:space="preserve"> </w:t>
      </w:r>
      <w:r>
        <w:t>diamati.</w:t>
      </w:r>
      <w:r w:rsidR="00086236">
        <w:t xml:space="preserve"> </w:t>
      </w:r>
      <w:r>
        <w:t>Dosis</w:t>
      </w:r>
      <w:r w:rsidR="00086236">
        <w:t xml:space="preserve"> </w:t>
      </w:r>
      <w:r>
        <w:t>yang</w:t>
      </w:r>
      <w:r w:rsidR="00086236">
        <w:t xml:space="preserve">  </w:t>
      </w:r>
      <w:r>
        <w:t>diberikan telah mencukupi untuk menunjang</w:t>
      </w:r>
      <w:r w:rsidR="00086236">
        <w:t xml:space="preserve"> </w:t>
      </w:r>
      <w:r>
        <w:t>pertumbuhan dan produksi tanaman</w:t>
      </w:r>
      <w:r w:rsidR="00086236">
        <w:t xml:space="preserve"> </w:t>
      </w:r>
      <w:r>
        <w:t>bawang</w:t>
      </w:r>
      <w:r w:rsidR="00086236">
        <w:t xml:space="preserve"> </w:t>
      </w:r>
      <w:r>
        <w:t>merah</w:t>
      </w:r>
      <w:r w:rsidR="00086236">
        <w:t xml:space="preserve"> </w:t>
      </w:r>
      <w:r>
        <w:t>sehingga</w:t>
      </w:r>
      <w:r w:rsidR="00086236">
        <w:t xml:space="preserve"> </w:t>
      </w:r>
      <w:r>
        <w:t>memberikan</w:t>
      </w:r>
      <w:r w:rsidR="00086236">
        <w:t xml:space="preserve"> </w:t>
      </w:r>
      <w:r>
        <w:t>respon</w:t>
      </w:r>
      <w:r w:rsidR="00086236">
        <w:t xml:space="preserve"> </w:t>
      </w:r>
      <w:r>
        <w:t>yang</w:t>
      </w:r>
      <w:r w:rsidR="00086236">
        <w:t xml:space="preserve"> </w:t>
      </w:r>
      <w:r>
        <w:t>sama terhadap tanaman. Rentang dosis pupuk</w:t>
      </w:r>
      <w:r w:rsidR="00086236">
        <w:t xml:space="preserve"> </w:t>
      </w:r>
      <w:r>
        <w:t xml:space="preserve">anorganik yang diberikan berdekatan </w:t>
      </w:r>
      <w:r w:rsidR="00086236">
        <w:t xml:space="preserve"> </w:t>
      </w:r>
      <w:r>
        <w:t>sehingga</w:t>
      </w:r>
      <w:r w:rsidR="00086236">
        <w:t xml:space="preserve"> </w:t>
      </w:r>
      <w:r>
        <w:t>menghasilkan</w:t>
      </w:r>
      <w:r w:rsidR="00086236">
        <w:t xml:space="preserve"> </w:t>
      </w:r>
      <w:r>
        <w:t>respon</w:t>
      </w:r>
      <w:r w:rsidR="00086236">
        <w:t xml:space="preserve"> </w:t>
      </w:r>
      <w:r>
        <w:t>yang</w:t>
      </w:r>
      <w:r w:rsidR="00086236">
        <w:t xml:space="preserve"> </w:t>
      </w:r>
      <w:r>
        <w:t>sama</w:t>
      </w:r>
      <w:r w:rsidR="00086236">
        <w:t xml:space="preserve"> </w:t>
      </w:r>
      <w:r>
        <w:t>terhadap</w:t>
      </w:r>
      <w:r w:rsidR="00086236">
        <w:t xml:space="preserve"> </w:t>
      </w:r>
      <w:r>
        <w:t>tanaman.</w:t>
      </w:r>
      <w:r w:rsidR="00086236">
        <w:t xml:space="preserve"> </w:t>
      </w:r>
      <w:r>
        <w:t>Menurut</w:t>
      </w:r>
      <w:r w:rsidR="00086236">
        <w:t xml:space="preserve"> </w:t>
      </w:r>
      <w:r>
        <w:t>Novizan</w:t>
      </w:r>
      <w:r w:rsidR="00086236">
        <w:t xml:space="preserve"> </w:t>
      </w:r>
      <w:r>
        <w:t>(2004),</w:t>
      </w:r>
      <w:r w:rsidR="00086236">
        <w:t xml:space="preserve"> </w:t>
      </w:r>
      <w:r>
        <w:t>bahwa</w:t>
      </w:r>
      <w:r w:rsidR="008B08D5">
        <w:t xml:space="preserve"> tana</w:t>
      </w:r>
      <w:r>
        <w:t>man</w:t>
      </w:r>
      <w:r w:rsidR="00086236">
        <w:t xml:space="preserve"> </w:t>
      </w:r>
      <w:r>
        <w:t>memanfaatkan</w:t>
      </w:r>
      <w:r w:rsidR="00086236">
        <w:t xml:space="preserve"> unsure </w:t>
      </w:r>
      <w:r>
        <w:t>hara</w:t>
      </w:r>
      <w:r w:rsidR="00086236">
        <w:t xml:space="preserve"> </w:t>
      </w:r>
      <w:r>
        <w:t>sampai</w:t>
      </w:r>
      <w:r w:rsidR="00086236">
        <w:t xml:space="preserve"> </w:t>
      </w:r>
      <w:r>
        <w:t>batas</w:t>
      </w:r>
      <w:r w:rsidR="00086236">
        <w:t xml:space="preserve"> </w:t>
      </w:r>
      <w:r>
        <w:t>tertentu</w:t>
      </w:r>
      <w:r w:rsidR="00086236">
        <w:t xml:space="preserve"> </w:t>
      </w:r>
      <w:r>
        <w:t>sesuai</w:t>
      </w:r>
      <w:r w:rsidR="00086236">
        <w:t xml:space="preserve"> </w:t>
      </w:r>
      <w:r>
        <w:t>dengan</w:t>
      </w:r>
      <w:r w:rsidR="00086236">
        <w:t xml:space="preserve"> </w:t>
      </w:r>
      <w:r>
        <w:t xml:space="preserve">kebutuhannya, apabila berlebihan maka </w:t>
      </w:r>
      <w:r w:rsidR="00086236">
        <w:t xml:space="preserve">unsure </w:t>
      </w:r>
      <w:r>
        <w:t>hara</w:t>
      </w:r>
      <w:r w:rsidR="00086236">
        <w:t xml:space="preserve"> </w:t>
      </w:r>
      <w:r>
        <w:t>tersebut</w:t>
      </w:r>
      <w:r w:rsidR="00086236">
        <w:t xml:space="preserve"> </w:t>
      </w:r>
      <w:r>
        <w:t>tidak</w:t>
      </w:r>
      <w:r w:rsidR="00086236">
        <w:t xml:space="preserve"> </w:t>
      </w:r>
      <w:r>
        <w:t>akan</w:t>
      </w:r>
      <w:r w:rsidR="00086236">
        <w:t xml:space="preserve"> </w:t>
      </w:r>
      <w:r>
        <w:t>dimanfaatkan</w:t>
      </w:r>
      <w:r w:rsidR="00086236">
        <w:t xml:space="preserve"> </w:t>
      </w:r>
      <w:r>
        <w:t>oleh</w:t>
      </w:r>
      <w:r w:rsidR="00086236">
        <w:t xml:space="preserve"> </w:t>
      </w:r>
      <w:r>
        <w:t>tanaman.</w:t>
      </w:r>
    </w:p>
    <w:p w:rsidR="009D5281" w:rsidRDefault="005813C8" w:rsidP="00615D67">
      <w:pPr>
        <w:pStyle w:val="BodyText"/>
        <w:ind w:right="4" w:firstLine="567"/>
      </w:pPr>
      <w:r>
        <w:t>Menurut</w:t>
      </w:r>
      <w:r w:rsidR="00086236">
        <w:t xml:space="preserve"> </w:t>
      </w:r>
      <w:r>
        <w:t>Eleni</w:t>
      </w:r>
      <w:r w:rsidR="00086236">
        <w:t xml:space="preserve"> </w:t>
      </w:r>
      <w:r>
        <w:t>(2013),</w:t>
      </w:r>
      <w:r w:rsidR="00086236">
        <w:t xml:space="preserve"> </w:t>
      </w:r>
      <w:r>
        <w:t>bahwa</w:t>
      </w:r>
      <w:r w:rsidR="00086236">
        <w:t xml:space="preserve"> </w:t>
      </w:r>
      <w:r>
        <w:t>suatu</w:t>
      </w:r>
      <w:r w:rsidR="00086236">
        <w:t xml:space="preserve"> </w:t>
      </w:r>
      <w:r>
        <w:t>tanaman</w:t>
      </w:r>
      <w:r w:rsidR="00086236">
        <w:t xml:space="preserve"> </w:t>
      </w:r>
      <w:r>
        <w:t>akan</w:t>
      </w:r>
      <w:r w:rsidR="00086236">
        <w:t xml:space="preserve"> </w:t>
      </w:r>
      <w:r>
        <w:t>tumbuh</w:t>
      </w:r>
      <w:r w:rsidR="00086236">
        <w:t xml:space="preserve"> </w:t>
      </w:r>
      <w:r>
        <w:t>dengan</w:t>
      </w:r>
      <w:r w:rsidR="00086236">
        <w:t xml:space="preserve"> </w:t>
      </w:r>
      <w:r>
        <w:t>baik</w:t>
      </w:r>
      <w:r w:rsidR="00086236">
        <w:t xml:space="preserve"> </w:t>
      </w:r>
      <w:r>
        <w:t>apabila</w:t>
      </w:r>
      <w:r w:rsidR="00086236">
        <w:t xml:space="preserve"> </w:t>
      </w:r>
      <w:r>
        <w:t>unsurhara</w:t>
      </w:r>
      <w:r w:rsidR="00086236">
        <w:t xml:space="preserve"> </w:t>
      </w:r>
      <w:r>
        <w:t>tersedia</w:t>
      </w:r>
      <w:r w:rsidR="00086236">
        <w:t xml:space="preserve"> </w:t>
      </w:r>
      <w:r>
        <w:t>dengan</w:t>
      </w:r>
      <w:r w:rsidR="00086236">
        <w:t xml:space="preserve"> </w:t>
      </w:r>
      <w:r>
        <w:t>lengkap,</w:t>
      </w:r>
      <w:r w:rsidR="00086236">
        <w:t xml:space="preserve"> </w:t>
      </w:r>
      <w:r>
        <w:t>jumlah</w:t>
      </w:r>
      <w:r w:rsidR="00086236">
        <w:t xml:space="preserve"> </w:t>
      </w:r>
      <w:r>
        <w:t>cukup</w:t>
      </w:r>
      <w:r w:rsidR="00086236">
        <w:t xml:space="preserve"> </w:t>
      </w:r>
      <w:r>
        <w:t>dan</w:t>
      </w:r>
      <w:r w:rsidR="00086236">
        <w:t xml:space="preserve"> </w:t>
      </w:r>
      <w:r>
        <w:t>berimbang</w:t>
      </w:r>
      <w:r w:rsidR="00086236">
        <w:t xml:space="preserve"> </w:t>
      </w:r>
      <w:r>
        <w:t>untuk</w:t>
      </w:r>
      <w:r w:rsidR="00086236">
        <w:t xml:space="preserve"> </w:t>
      </w:r>
      <w:r>
        <w:lastRenderedPageBreak/>
        <w:t>diserap</w:t>
      </w:r>
      <w:r w:rsidR="00086236">
        <w:t xml:space="preserve"> </w:t>
      </w:r>
      <w:r>
        <w:t>oleh</w:t>
      </w:r>
      <w:r w:rsidR="00086236">
        <w:t xml:space="preserve"> </w:t>
      </w:r>
      <w:r>
        <w:t>tanaman, maka demikian akan meningkatkan</w:t>
      </w:r>
      <w:r w:rsidR="00086236">
        <w:t xml:space="preserve"> </w:t>
      </w:r>
      <w:r>
        <w:t>pertumbuhan</w:t>
      </w:r>
      <w:r w:rsidR="00086236">
        <w:t xml:space="preserve"> </w:t>
      </w:r>
      <w:r>
        <w:t>dan</w:t>
      </w:r>
      <w:r w:rsidR="00086236">
        <w:t xml:space="preserve"> </w:t>
      </w:r>
      <w:r>
        <w:t>produksi</w:t>
      </w:r>
      <w:r w:rsidR="00086236">
        <w:t xml:space="preserve"> </w:t>
      </w:r>
      <w:r>
        <w:t>tanaman.</w:t>
      </w:r>
    </w:p>
    <w:p w:rsidR="009D5281" w:rsidRDefault="005813C8" w:rsidP="00615D67">
      <w:pPr>
        <w:pStyle w:val="BodyText"/>
        <w:spacing w:before="3"/>
        <w:ind w:right="4" w:firstLine="567"/>
      </w:pPr>
      <w:r>
        <w:t>Berdasarkan</w:t>
      </w:r>
      <w:r w:rsidR="00086236">
        <w:t xml:space="preserve"> table </w:t>
      </w:r>
      <w:r>
        <w:t>2</w:t>
      </w:r>
      <w:r w:rsidR="00086236">
        <w:t xml:space="preserve"> </w:t>
      </w:r>
      <w:r>
        <w:t>secara</w:t>
      </w:r>
      <w:r w:rsidR="00086236">
        <w:t xml:space="preserve"> </w:t>
      </w:r>
      <w:r>
        <w:t>tabulasi</w:t>
      </w:r>
      <w:r w:rsidR="00086236">
        <w:t xml:space="preserve"> </w:t>
      </w:r>
      <w:r>
        <w:t>kombinasi perlakuan pemberian</w:t>
      </w:r>
      <w:r w:rsidR="00086236">
        <w:t xml:space="preserve"> </w:t>
      </w:r>
      <w:r>
        <w:t xml:space="preserve"> trichokompos</w:t>
      </w:r>
      <w:r w:rsidR="00086236">
        <w:t xml:space="preserve"> </w:t>
      </w:r>
      <w:r>
        <w:t>kotoran</w:t>
      </w:r>
      <w:r w:rsidR="00086236">
        <w:t xml:space="preserve"> </w:t>
      </w:r>
      <w:r>
        <w:t>kerbau</w:t>
      </w:r>
      <w:r w:rsidR="00086236">
        <w:t xml:space="preserve"> </w:t>
      </w:r>
      <w:r>
        <w:t>dan</w:t>
      </w:r>
      <w:r w:rsidR="00086236">
        <w:t xml:space="preserve"> </w:t>
      </w:r>
      <w:r>
        <w:t>pupuk</w:t>
      </w:r>
      <w:r w:rsidR="00086236">
        <w:t xml:space="preserve"> </w:t>
      </w:r>
      <w:r>
        <w:t>anorganik</w:t>
      </w:r>
      <w:r w:rsidR="00086236">
        <w:t xml:space="preserve"> </w:t>
      </w:r>
      <w:r>
        <w:t>dapat</w:t>
      </w:r>
      <w:r w:rsidR="00086236">
        <w:t xml:space="preserve"> </w:t>
      </w:r>
      <w:r>
        <w:t>di</w:t>
      </w:r>
      <w:r w:rsidR="00086236">
        <w:t xml:space="preserve"> </w:t>
      </w:r>
      <w:r>
        <w:t>lihat bahwa perlakuan T1P3 menghasilkan</w:t>
      </w:r>
      <w:r w:rsidR="00086236">
        <w:t xml:space="preserve"> </w:t>
      </w:r>
      <w:r>
        <w:t>rerata</w:t>
      </w:r>
      <w:r w:rsidR="00086236">
        <w:t xml:space="preserve"> </w:t>
      </w:r>
      <w:r>
        <w:t>tertinggi</w:t>
      </w:r>
      <w:r w:rsidR="00086236">
        <w:t xml:space="preserve"> </w:t>
      </w:r>
      <w:r>
        <w:t>di</w:t>
      </w:r>
      <w:r w:rsidR="00086236">
        <w:t xml:space="preserve"> </w:t>
      </w:r>
      <w:r>
        <w:t>bandingkan</w:t>
      </w:r>
      <w:r w:rsidR="00086236">
        <w:t xml:space="preserve"> </w:t>
      </w:r>
      <w:r>
        <w:t>dengan</w:t>
      </w:r>
      <w:r w:rsidR="00086236">
        <w:t xml:space="preserve"> </w:t>
      </w:r>
      <w:r>
        <w:t>kombinasi lain pada semua peubah dan rerata</w:t>
      </w:r>
      <w:r w:rsidR="00086236">
        <w:t xml:space="preserve"> </w:t>
      </w:r>
      <w:r>
        <w:t>terendah</w:t>
      </w:r>
      <w:r w:rsidR="00086236">
        <w:t xml:space="preserve"> </w:t>
      </w:r>
      <w:r>
        <w:t>pada</w:t>
      </w:r>
      <w:r w:rsidR="00086236">
        <w:t xml:space="preserve"> </w:t>
      </w:r>
      <w:r>
        <w:t>kombinasi</w:t>
      </w:r>
      <w:r w:rsidR="00086236">
        <w:t xml:space="preserve"> </w:t>
      </w:r>
      <w:r>
        <w:t>T2P1.</w:t>
      </w:r>
    </w:p>
    <w:p w:rsidR="00042E9B" w:rsidRDefault="00042E9B" w:rsidP="00042E9B">
      <w:pPr>
        <w:pStyle w:val="BodyText"/>
        <w:spacing w:before="90"/>
        <w:ind w:right="38" w:firstLine="567"/>
      </w:pPr>
      <w:r>
        <w:t xml:space="preserve">Hasil rerata perlakuan trichokompos kotoran kerbau dan pupuk anorganik terhadap pertumbuhan tanaman bawang merah menunjukan bahwa T3P1(trichokompos kotoran kerbau 40ton/ ha + pupuk anorganik 150 kg/ ha) merupakan hasil kombinasi perlakuan yang menghasilkan rerata cenderung   lebih  baik  dalam  mendukung pertumbuhan tanaman bawang merah. Hal ini di duga pemberian trichokompos kotoran kerbau 40 ton/ ha dan pupukan organic 150 kg/ ha merupakan takaran yang sesuai untuk kebutuhan pertumbuhan tanaman bawang merah. Menurut Darlina </w:t>
      </w:r>
      <w:r>
        <w:rPr>
          <w:i/>
        </w:rPr>
        <w:t>et al</w:t>
      </w:r>
      <w:r>
        <w:t xml:space="preserve">.(2016), pertumbuhan yang baik pada suatu tanaman membutuhkan unsure hara. Jika semua komponen hara dalam keadaan seimbang dan cukup maka proses pembelahan sel akan berlangsung cepat dan pertumbuhan  tanaman dapat meningkat. Di tambahkan oleh Kurnianingsih </w:t>
      </w:r>
      <w:r>
        <w:rPr>
          <w:i/>
        </w:rPr>
        <w:t>et al</w:t>
      </w:r>
      <w:r>
        <w:t>.(2018), jika kebutuhan unsure hara terpenuhi maka proses metabolism yang terjadi di dalam tubuh tanaman akan berjalan dengan baik.</w:t>
      </w:r>
    </w:p>
    <w:p w:rsidR="00CA340C" w:rsidRDefault="00CA340C" w:rsidP="00042E9B">
      <w:pPr>
        <w:pStyle w:val="BodyText"/>
        <w:spacing w:before="90"/>
        <w:ind w:right="38" w:firstLine="567"/>
      </w:pPr>
      <w:r>
        <w:t>Secara tabulasi perlakuan T1P3 (trichokompos kotoran kerbau 20 ton/ ha + pupuk anorganik 250 kg/ ha) cenderung  lebih baik dalam mendukung produksi tanaman bawang merah. Hal ini diduga karena pemberian dosis trichokompos kotoran kerbau 20 ton/ ha dan pupuk anorganik 250 kg/ha sudah  mencukupi dalam mendukung produksi tanaman bawang merah.</w:t>
      </w:r>
    </w:p>
    <w:p w:rsidR="00CA340C" w:rsidRDefault="00CA340C" w:rsidP="000B44A3">
      <w:pPr>
        <w:pStyle w:val="BodyText"/>
        <w:spacing w:before="65"/>
        <w:ind w:left="851" w:right="108" w:hanging="851"/>
        <w:sectPr w:rsidR="00CA340C" w:rsidSect="00CA340C">
          <w:type w:val="continuous"/>
          <w:pgSz w:w="11907" w:h="16840" w:code="9"/>
          <w:pgMar w:top="1701" w:right="1701" w:bottom="1701" w:left="1701" w:header="720" w:footer="720" w:gutter="0"/>
          <w:cols w:num="2" w:space="287"/>
        </w:sectPr>
      </w:pPr>
    </w:p>
    <w:p w:rsidR="00CC1542" w:rsidRPr="00CA340C" w:rsidRDefault="00F54E95" w:rsidP="000B44A3">
      <w:pPr>
        <w:pStyle w:val="BodyText"/>
        <w:spacing w:before="65"/>
        <w:ind w:left="851" w:right="108" w:hanging="851"/>
        <w:rPr>
          <w:sz w:val="22"/>
          <w:szCs w:val="22"/>
        </w:rPr>
      </w:pPr>
      <w:r w:rsidRPr="00CA340C">
        <w:rPr>
          <w:sz w:val="22"/>
          <w:szCs w:val="22"/>
        </w:rPr>
        <w:lastRenderedPageBreak/>
        <w:t>Tabel 2. Rerata respon pertumbuhan dan produksi tanaman bawang merah (</w:t>
      </w:r>
      <w:r w:rsidRPr="00CA340C">
        <w:rPr>
          <w:i/>
          <w:sz w:val="22"/>
          <w:szCs w:val="22"/>
        </w:rPr>
        <w:t xml:space="preserve">Allium ascalonicum </w:t>
      </w:r>
      <w:r w:rsidRPr="00CA340C">
        <w:rPr>
          <w:sz w:val="22"/>
          <w:szCs w:val="22"/>
        </w:rPr>
        <w:t>L.)pada pemberian trichokompos kotoran kerbau dan pupuk anorganik pada semua peubah</w:t>
      </w:r>
      <w:r w:rsidR="00086236" w:rsidRPr="00CA340C">
        <w:rPr>
          <w:sz w:val="22"/>
          <w:szCs w:val="22"/>
        </w:rPr>
        <w:t xml:space="preserve"> </w:t>
      </w:r>
      <w:r w:rsidRPr="00CA340C">
        <w:rPr>
          <w:sz w:val="22"/>
          <w:szCs w:val="22"/>
        </w:rPr>
        <w:t>yang</w:t>
      </w:r>
      <w:r w:rsidR="00086236" w:rsidRPr="00CA340C">
        <w:rPr>
          <w:sz w:val="22"/>
          <w:szCs w:val="22"/>
        </w:rPr>
        <w:t xml:space="preserve"> </w:t>
      </w:r>
      <w:r w:rsidRPr="00CA340C">
        <w:rPr>
          <w:sz w:val="22"/>
          <w:szCs w:val="22"/>
        </w:rPr>
        <w:t>di</w:t>
      </w:r>
      <w:r w:rsidR="00086236" w:rsidRPr="00CA340C">
        <w:rPr>
          <w:sz w:val="22"/>
          <w:szCs w:val="22"/>
        </w:rPr>
        <w:t xml:space="preserve"> </w:t>
      </w:r>
      <w:r w:rsidRPr="00CA340C">
        <w:rPr>
          <w:sz w:val="22"/>
          <w:szCs w:val="22"/>
        </w:rPr>
        <w:t>amati.</w:t>
      </w:r>
    </w:p>
    <w:tbl>
      <w:tblPr>
        <w:tblW w:w="8384" w:type="dxa"/>
        <w:jc w:val="center"/>
        <w:tblInd w:w="121" w:type="dxa"/>
        <w:tblLayout w:type="fixed"/>
        <w:tblCellMar>
          <w:left w:w="0" w:type="dxa"/>
          <w:right w:w="0" w:type="dxa"/>
        </w:tblCellMar>
        <w:tblLook w:val="01E0"/>
      </w:tblPr>
      <w:tblGrid>
        <w:gridCol w:w="872"/>
        <w:gridCol w:w="850"/>
        <w:gridCol w:w="1134"/>
        <w:gridCol w:w="1134"/>
        <w:gridCol w:w="851"/>
        <w:gridCol w:w="992"/>
        <w:gridCol w:w="1134"/>
        <w:gridCol w:w="1417"/>
      </w:tblGrid>
      <w:tr w:rsidR="00CC1542" w:rsidRPr="00CC1542" w:rsidTr="002F7D58">
        <w:trPr>
          <w:trHeight w:val="229"/>
          <w:jc w:val="center"/>
        </w:trPr>
        <w:tc>
          <w:tcPr>
            <w:tcW w:w="8384" w:type="dxa"/>
            <w:gridSpan w:val="8"/>
            <w:tcBorders>
              <w:top w:val="single" w:sz="4" w:space="0" w:color="000000"/>
            </w:tcBorders>
          </w:tcPr>
          <w:p w:rsidR="00CC1542" w:rsidRPr="00CA340C" w:rsidRDefault="00CC1542" w:rsidP="00CA340C">
            <w:pPr>
              <w:pStyle w:val="TableParagraph"/>
              <w:spacing w:line="209" w:lineRule="exact"/>
              <w:ind w:left="339" w:right="347"/>
              <w:rPr>
                <w:b/>
                <w:sz w:val="20"/>
                <w:szCs w:val="20"/>
              </w:rPr>
            </w:pPr>
            <w:r w:rsidRPr="00086236">
              <w:rPr>
                <w:b/>
                <w:sz w:val="20"/>
                <w:szCs w:val="20"/>
              </w:rPr>
              <w:t>Peubah</w:t>
            </w:r>
          </w:p>
        </w:tc>
      </w:tr>
      <w:tr w:rsidR="00CC1542" w:rsidRPr="00CC1542" w:rsidTr="002F7D58">
        <w:trPr>
          <w:trHeight w:val="229"/>
          <w:jc w:val="center"/>
        </w:trPr>
        <w:tc>
          <w:tcPr>
            <w:tcW w:w="872" w:type="dxa"/>
            <w:tcBorders>
              <w:top w:val="single" w:sz="4" w:space="0" w:color="000000"/>
            </w:tcBorders>
          </w:tcPr>
          <w:p w:rsidR="00CC1542" w:rsidRPr="00086236" w:rsidRDefault="00CC1542" w:rsidP="00537CA4">
            <w:pPr>
              <w:pStyle w:val="TableParagraph"/>
              <w:spacing w:line="209" w:lineRule="exact"/>
              <w:ind w:left="118"/>
              <w:jc w:val="left"/>
              <w:rPr>
                <w:b/>
                <w:sz w:val="16"/>
                <w:szCs w:val="16"/>
              </w:rPr>
            </w:pPr>
            <w:r w:rsidRPr="00086236">
              <w:rPr>
                <w:b/>
                <w:sz w:val="16"/>
                <w:szCs w:val="16"/>
              </w:rPr>
              <w:t>Perlakuan</w:t>
            </w:r>
          </w:p>
        </w:tc>
        <w:tc>
          <w:tcPr>
            <w:tcW w:w="850"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Tinggi Tanaman (cm)</w:t>
            </w:r>
          </w:p>
        </w:tc>
        <w:tc>
          <w:tcPr>
            <w:tcW w:w="1134"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Bobot Basah Tajuk(g)</w:t>
            </w:r>
          </w:p>
        </w:tc>
        <w:tc>
          <w:tcPr>
            <w:tcW w:w="1134"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Bobot Kering Tajuk (g)</w:t>
            </w:r>
          </w:p>
        </w:tc>
        <w:tc>
          <w:tcPr>
            <w:tcW w:w="851"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Jumlah Umbi (buah)</w:t>
            </w:r>
          </w:p>
        </w:tc>
        <w:tc>
          <w:tcPr>
            <w:tcW w:w="992"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Bobot Basah Umbi per Rumpun (g)</w:t>
            </w:r>
          </w:p>
        </w:tc>
        <w:tc>
          <w:tcPr>
            <w:tcW w:w="1134"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Bobot Kering Umbi Konsumsi per Rumpun  (g)</w:t>
            </w:r>
          </w:p>
        </w:tc>
        <w:tc>
          <w:tcPr>
            <w:tcW w:w="1417" w:type="dxa"/>
            <w:tcBorders>
              <w:top w:val="single" w:sz="4" w:space="0" w:color="000000"/>
            </w:tcBorders>
            <w:vAlign w:val="center"/>
          </w:tcPr>
          <w:p w:rsidR="00CC1542" w:rsidRPr="00086236" w:rsidRDefault="00CC1542" w:rsidP="00537CA4">
            <w:pPr>
              <w:pStyle w:val="NoSpacing"/>
              <w:jc w:val="center"/>
              <w:rPr>
                <w:b/>
                <w:sz w:val="16"/>
                <w:szCs w:val="16"/>
              </w:rPr>
            </w:pPr>
            <w:r w:rsidRPr="00086236">
              <w:rPr>
                <w:b/>
                <w:sz w:val="16"/>
                <w:szCs w:val="16"/>
              </w:rPr>
              <w:t>Bobot Kering Umbi Konsumsi per Petak (g)</w:t>
            </w:r>
          </w:p>
        </w:tc>
      </w:tr>
      <w:tr w:rsidR="00CC1542" w:rsidRPr="00CC1542" w:rsidTr="002F7D58">
        <w:trPr>
          <w:trHeight w:val="229"/>
          <w:jc w:val="center"/>
        </w:trPr>
        <w:tc>
          <w:tcPr>
            <w:tcW w:w="872" w:type="dxa"/>
            <w:tcBorders>
              <w:top w:val="single" w:sz="4" w:space="0" w:color="000000"/>
            </w:tcBorders>
          </w:tcPr>
          <w:p w:rsidR="00CC1542" w:rsidRPr="00086236" w:rsidRDefault="00CC1542" w:rsidP="00537CA4">
            <w:pPr>
              <w:pStyle w:val="TableParagraph"/>
              <w:spacing w:line="209" w:lineRule="exact"/>
              <w:ind w:left="118"/>
              <w:jc w:val="left"/>
              <w:rPr>
                <w:sz w:val="20"/>
                <w:szCs w:val="20"/>
              </w:rPr>
            </w:pPr>
            <w:r w:rsidRPr="00086236">
              <w:rPr>
                <w:sz w:val="20"/>
                <w:szCs w:val="20"/>
              </w:rPr>
              <w:t>T0P1</w:t>
            </w:r>
          </w:p>
        </w:tc>
        <w:tc>
          <w:tcPr>
            <w:tcW w:w="850" w:type="dxa"/>
            <w:tcBorders>
              <w:top w:val="single" w:sz="4" w:space="0" w:color="000000"/>
            </w:tcBorders>
          </w:tcPr>
          <w:p w:rsidR="00CC1542" w:rsidRPr="00086236" w:rsidRDefault="00CC1542" w:rsidP="00042E9B">
            <w:pPr>
              <w:pStyle w:val="TableParagraph"/>
              <w:spacing w:line="209" w:lineRule="exact"/>
              <w:ind w:left="141" w:right="120"/>
              <w:rPr>
                <w:sz w:val="20"/>
                <w:szCs w:val="20"/>
              </w:rPr>
            </w:pPr>
            <w:r w:rsidRPr="00086236">
              <w:rPr>
                <w:sz w:val="20"/>
                <w:szCs w:val="20"/>
              </w:rPr>
              <w:t>31,07</w:t>
            </w:r>
          </w:p>
        </w:tc>
        <w:tc>
          <w:tcPr>
            <w:tcW w:w="1134" w:type="dxa"/>
            <w:tcBorders>
              <w:top w:val="single" w:sz="4" w:space="0" w:color="000000"/>
            </w:tcBorders>
          </w:tcPr>
          <w:p w:rsidR="00CC1542" w:rsidRPr="00086236" w:rsidRDefault="00CC1542" w:rsidP="00042E9B">
            <w:pPr>
              <w:pStyle w:val="TableParagraph"/>
              <w:spacing w:line="209" w:lineRule="exact"/>
              <w:ind w:left="141" w:right="354"/>
              <w:jc w:val="right"/>
              <w:rPr>
                <w:sz w:val="20"/>
                <w:szCs w:val="20"/>
              </w:rPr>
            </w:pPr>
            <w:r w:rsidRPr="00086236">
              <w:rPr>
                <w:sz w:val="20"/>
                <w:szCs w:val="20"/>
              </w:rPr>
              <w:t>2,66</w:t>
            </w:r>
          </w:p>
        </w:tc>
        <w:tc>
          <w:tcPr>
            <w:tcW w:w="1134" w:type="dxa"/>
            <w:tcBorders>
              <w:top w:val="single" w:sz="4" w:space="0" w:color="000000"/>
            </w:tcBorders>
          </w:tcPr>
          <w:p w:rsidR="00CC1542" w:rsidRPr="00086236" w:rsidRDefault="00CC1542" w:rsidP="00042E9B">
            <w:pPr>
              <w:pStyle w:val="TableParagraph"/>
              <w:spacing w:line="209" w:lineRule="exact"/>
              <w:ind w:left="141" w:right="385"/>
              <w:rPr>
                <w:sz w:val="20"/>
                <w:szCs w:val="20"/>
              </w:rPr>
            </w:pPr>
            <w:r w:rsidRPr="00086236">
              <w:rPr>
                <w:sz w:val="20"/>
                <w:szCs w:val="20"/>
              </w:rPr>
              <w:t>0,86</w:t>
            </w:r>
          </w:p>
        </w:tc>
        <w:tc>
          <w:tcPr>
            <w:tcW w:w="851" w:type="dxa"/>
            <w:tcBorders>
              <w:top w:val="single" w:sz="4" w:space="0" w:color="000000"/>
            </w:tcBorders>
          </w:tcPr>
          <w:p w:rsidR="00CC1542" w:rsidRPr="00086236" w:rsidRDefault="00CC1542" w:rsidP="00042E9B">
            <w:pPr>
              <w:pStyle w:val="TableParagraph"/>
              <w:spacing w:line="209" w:lineRule="exact"/>
              <w:ind w:left="141" w:right="236"/>
              <w:rPr>
                <w:sz w:val="20"/>
                <w:szCs w:val="20"/>
              </w:rPr>
            </w:pPr>
            <w:r w:rsidRPr="00086236">
              <w:rPr>
                <w:sz w:val="20"/>
                <w:szCs w:val="20"/>
              </w:rPr>
              <w:t>6,27</w:t>
            </w:r>
          </w:p>
        </w:tc>
        <w:tc>
          <w:tcPr>
            <w:tcW w:w="992" w:type="dxa"/>
            <w:tcBorders>
              <w:top w:val="single" w:sz="4" w:space="0" w:color="000000"/>
            </w:tcBorders>
          </w:tcPr>
          <w:p w:rsidR="00CC1542" w:rsidRPr="00086236" w:rsidRDefault="00CC1542" w:rsidP="00042E9B">
            <w:pPr>
              <w:pStyle w:val="TableParagraph"/>
              <w:spacing w:line="209" w:lineRule="exact"/>
              <w:ind w:left="141" w:right="243"/>
              <w:rPr>
                <w:sz w:val="20"/>
                <w:szCs w:val="20"/>
              </w:rPr>
            </w:pPr>
            <w:r w:rsidRPr="00086236">
              <w:rPr>
                <w:sz w:val="20"/>
                <w:szCs w:val="20"/>
              </w:rPr>
              <w:t>30,58</w:t>
            </w:r>
          </w:p>
        </w:tc>
        <w:tc>
          <w:tcPr>
            <w:tcW w:w="1134" w:type="dxa"/>
            <w:tcBorders>
              <w:top w:val="single" w:sz="4" w:space="0" w:color="000000"/>
            </w:tcBorders>
          </w:tcPr>
          <w:p w:rsidR="00CC1542" w:rsidRPr="00086236" w:rsidRDefault="00CC1542" w:rsidP="00042E9B">
            <w:pPr>
              <w:pStyle w:val="TableParagraph"/>
              <w:spacing w:line="209" w:lineRule="exact"/>
              <w:ind w:left="142" w:right="284"/>
              <w:rPr>
                <w:sz w:val="20"/>
                <w:szCs w:val="20"/>
              </w:rPr>
            </w:pPr>
            <w:r w:rsidRPr="00086236">
              <w:rPr>
                <w:sz w:val="20"/>
                <w:szCs w:val="20"/>
              </w:rPr>
              <w:t>27,90</w:t>
            </w:r>
          </w:p>
        </w:tc>
        <w:tc>
          <w:tcPr>
            <w:tcW w:w="1417" w:type="dxa"/>
            <w:tcBorders>
              <w:top w:val="single" w:sz="4" w:space="0" w:color="000000"/>
            </w:tcBorders>
          </w:tcPr>
          <w:p w:rsidR="00CC1542" w:rsidRPr="00086236" w:rsidRDefault="00CC1542" w:rsidP="00537CA4">
            <w:pPr>
              <w:pStyle w:val="TableParagraph"/>
              <w:spacing w:line="209" w:lineRule="exact"/>
              <w:ind w:left="339" w:right="347"/>
              <w:rPr>
                <w:sz w:val="20"/>
                <w:szCs w:val="20"/>
              </w:rPr>
            </w:pPr>
            <w:r w:rsidRPr="00086236">
              <w:rPr>
                <w:sz w:val="20"/>
                <w:szCs w:val="20"/>
              </w:rPr>
              <w:t>611,68</w:t>
            </w:r>
          </w:p>
        </w:tc>
      </w:tr>
      <w:tr w:rsidR="00CC1542" w:rsidRPr="00226894" w:rsidTr="002F7D58">
        <w:trPr>
          <w:trHeight w:val="227"/>
          <w:jc w:val="center"/>
        </w:trPr>
        <w:tc>
          <w:tcPr>
            <w:tcW w:w="872" w:type="dxa"/>
          </w:tcPr>
          <w:p w:rsidR="00CC1542" w:rsidRPr="00086236" w:rsidRDefault="00CC1542" w:rsidP="00042E9B">
            <w:pPr>
              <w:pStyle w:val="TableParagraph"/>
              <w:spacing w:line="240" w:lineRule="auto"/>
              <w:ind w:right="52"/>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spacing w:line="207" w:lineRule="exact"/>
              <w:ind w:left="141" w:right="287"/>
              <w:jc w:val="right"/>
              <w:rPr>
                <w:sz w:val="20"/>
                <w:szCs w:val="20"/>
              </w:rPr>
            </w:pPr>
            <w:r w:rsidRPr="00086236">
              <w:rPr>
                <w:sz w:val="20"/>
                <w:szCs w:val="20"/>
              </w:rPr>
              <w:t>(1,58)</w:t>
            </w:r>
          </w:p>
        </w:tc>
        <w:tc>
          <w:tcPr>
            <w:tcW w:w="1134" w:type="dxa"/>
          </w:tcPr>
          <w:p w:rsidR="00CC1542" w:rsidRPr="00086236" w:rsidRDefault="00CC1542" w:rsidP="00042E9B">
            <w:pPr>
              <w:pStyle w:val="TableParagraph"/>
              <w:spacing w:line="207" w:lineRule="exact"/>
              <w:ind w:left="141" w:right="380"/>
              <w:rPr>
                <w:sz w:val="20"/>
                <w:szCs w:val="20"/>
              </w:rPr>
            </w:pPr>
            <w:r w:rsidRPr="00086236">
              <w:rPr>
                <w:sz w:val="20"/>
                <w:szCs w:val="20"/>
              </w:rPr>
              <w:t>(0,9)</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spacing w:line="207" w:lineRule="exact"/>
              <w:ind w:left="141"/>
              <w:rPr>
                <w:sz w:val="20"/>
                <w:szCs w:val="20"/>
              </w:rPr>
            </w:pPr>
            <w:r w:rsidRPr="00086236">
              <w:rPr>
                <w:sz w:val="20"/>
                <w:szCs w:val="20"/>
              </w:rPr>
              <w:t>(5,31)</w:t>
            </w:r>
          </w:p>
        </w:tc>
        <w:tc>
          <w:tcPr>
            <w:tcW w:w="1134" w:type="dxa"/>
          </w:tcPr>
          <w:p w:rsidR="00CC1542" w:rsidRPr="00086236" w:rsidRDefault="00CC1542" w:rsidP="00042E9B">
            <w:pPr>
              <w:pStyle w:val="TableParagraph"/>
              <w:spacing w:line="207" w:lineRule="exact"/>
              <w:ind w:left="142" w:right="284"/>
              <w:rPr>
                <w:sz w:val="20"/>
                <w:szCs w:val="20"/>
              </w:rPr>
            </w:pPr>
            <w:r w:rsidRPr="00086236">
              <w:rPr>
                <w:sz w:val="20"/>
                <w:szCs w:val="20"/>
              </w:rPr>
              <w:t>(5,01)</w:t>
            </w:r>
          </w:p>
        </w:tc>
        <w:tc>
          <w:tcPr>
            <w:tcW w:w="1417" w:type="dxa"/>
          </w:tcPr>
          <w:p w:rsidR="00CC1542" w:rsidRPr="00086236" w:rsidRDefault="00CC1542" w:rsidP="00537CA4">
            <w:pPr>
              <w:pStyle w:val="TableParagraph"/>
              <w:spacing w:line="207" w:lineRule="exact"/>
              <w:ind w:left="339" w:right="347"/>
              <w:rPr>
                <w:sz w:val="20"/>
                <w:szCs w:val="20"/>
              </w:rPr>
            </w:pPr>
            <w:r w:rsidRPr="00086236">
              <w:rPr>
                <w:sz w:val="20"/>
                <w:szCs w:val="20"/>
              </w:rPr>
              <w:t>(23,75)</w:t>
            </w:r>
          </w:p>
        </w:tc>
      </w:tr>
      <w:tr w:rsidR="00CC1542" w:rsidRPr="00226894" w:rsidTr="002F7D58">
        <w:trPr>
          <w:trHeight w:val="227"/>
          <w:jc w:val="center"/>
        </w:trPr>
        <w:tc>
          <w:tcPr>
            <w:tcW w:w="872" w:type="dxa"/>
          </w:tcPr>
          <w:p w:rsidR="00CC1542" w:rsidRPr="00086236" w:rsidRDefault="00CC1542" w:rsidP="00537CA4">
            <w:pPr>
              <w:pStyle w:val="TableParagraph"/>
              <w:spacing w:line="208" w:lineRule="exact"/>
              <w:ind w:left="118"/>
              <w:jc w:val="left"/>
              <w:rPr>
                <w:sz w:val="20"/>
                <w:szCs w:val="20"/>
              </w:rPr>
            </w:pPr>
            <w:r w:rsidRPr="00086236">
              <w:rPr>
                <w:sz w:val="20"/>
                <w:szCs w:val="20"/>
              </w:rPr>
              <w:t>T0P2</w:t>
            </w:r>
          </w:p>
        </w:tc>
        <w:tc>
          <w:tcPr>
            <w:tcW w:w="850" w:type="dxa"/>
          </w:tcPr>
          <w:p w:rsidR="00CC1542" w:rsidRPr="00086236" w:rsidRDefault="00CC1542" w:rsidP="00042E9B">
            <w:pPr>
              <w:pStyle w:val="TableParagraph"/>
              <w:spacing w:line="208" w:lineRule="exact"/>
              <w:ind w:left="141" w:right="120"/>
              <w:rPr>
                <w:sz w:val="20"/>
                <w:szCs w:val="20"/>
              </w:rPr>
            </w:pPr>
            <w:r w:rsidRPr="00086236">
              <w:rPr>
                <w:sz w:val="20"/>
                <w:szCs w:val="20"/>
              </w:rPr>
              <w:t>30,33</w:t>
            </w:r>
          </w:p>
        </w:tc>
        <w:tc>
          <w:tcPr>
            <w:tcW w:w="1134" w:type="dxa"/>
          </w:tcPr>
          <w:p w:rsidR="00CC1542" w:rsidRPr="00086236" w:rsidRDefault="00CC1542" w:rsidP="00042E9B">
            <w:pPr>
              <w:pStyle w:val="TableParagraph"/>
              <w:spacing w:line="208" w:lineRule="exact"/>
              <w:ind w:left="141" w:right="354"/>
              <w:jc w:val="right"/>
              <w:rPr>
                <w:sz w:val="20"/>
                <w:szCs w:val="20"/>
              </w:rPr>
            </w:pPr>
            <w:r w:rsidRPr="00086236">
              <w:rPr>
                <w:sz w:val="20"/>
                <w:szCs w:val="20"/>
              </w:rPr>
              <w:t>3,79</w:t>
            </w:r>
          </w:p>
        </w:tc>
        <w:tc>
          <w:tcPr>
            <w:tcW w:w="1134" w:type="dxa"/>
          </w:tcPr>
          <w:p w:rsidR="00CC1542" w:rsidRPr="00086236" w:rsidRDefault="00CC1542" w:rsidP="00042E9B">
            <w:pPr>
              <w:pStyle w:val="TableParagraph"/>
              <w:spacing w:line="208" w:lineRule="exact"/>
              <w:ind w:left="141" w:right="385"/>
              <w:rPr>
                <w:sz w:val="20"/>
                <w:szCs w:val="20"/>
              </w:rPr>
            </w:pPr>
            <w:r w:rsidRPr="00086236">
              <w:rPr>
                <w:sz w:val="20"/>
                <w:szCs w:val="20"/>
              </w:rPr>
              <w:t>0,83</w:t>
            </w:r>
          </w:p>
        </w:tc>
        <w:tc>
          <w:tcPr>
            <w:tcW w:w="851" w:type="dxa"/>
          </w:tcPr>
          <w:p w:rsidR="00CC1542" w:rsidRPr="00086236" w:rsidRDefault="00CC1542" w:rsidP="00042E9B">
            <w:pPr>
              <w:pStyle w:val="TableParagraph"/>
              <w:spacing w:line="208" w:lineRule="exact"/>
              <w:ind w:left="141" w:right="236"/>
              <w:rPr>
                <w:sz w:val="20"/>
                <w:szCs w:val="20"/>
              </w:rPr>
            </w:pPr>
            <w:r w:rsidRPr="00086236">
              <w:rPr>
                <w:sz w:val="20"/>
                <w:szCs w:val="20"/>
              </w:rPr>
              <w:t>6,20</w:t>
            </w:r>
          </w:p>
        </w:tc>
        <w:tc>
          <w:tcPr>
            <w:tcW w:w="992" w:type="dxa"/>
          </w:tcPr>
          <w:p w:rsidR="00CC1542" w:rsidRPr="00086236" w:rsidRDefault="00CC1542" w:rsidP="00042E9B">
            <w:pPr>
              <w:pStyle w:val="TableParagraph"/>
              <w:spacing w:line="208" w:lineRule="exact"/>
              <w:ind w:left="141" w:right="243"/>
              <w:rPr>
                <w:sz w:val="20"/>
                <w:szCs w:val="20"/>
              </w:rPr>
            </w:pPr>
            <w:r w:rsidRPr="00086236">
              <w:rPr>
                <w:sz w:val="20"/>
                <w:szCs w:val="20"/>
              </w:rPr>
              <w:t>22,48</w:t>
            </w:r>
          </w:p>
        </w:tc>
        <w:tc>
          <w:tcPr>
            <w:tcW w:w="1134" w:type="dxa"/>
          </w:tcPr>
          <w:p w:rsidR="00CC1542" w:rsidRPr="00086236" w:rsidRDefault="00CC1542" w:rsidP="00042E9B">
            <w:pPr>
              <w:pStyle w:val="TableParagraph"/>
              <w:spacing w:line="208" w:lineRule="exact"/>
              <w:ind w:left="142" w:right="284"/>
              <w:rPr>
                <w:sz w:val="20"/>
                <w:szCs w:val="20"/>
              </w:rPr>
            </w:pPr>
            <w:r w:rsidRPr="00086236">
              <w:rPr>
                <w:sz w:val="20"/>
                <w:szCs w:val="20"/>
              </w:rPr>
              <w:t>18,75</w:t>
            </w:r>
          </w:p>
        </w:tc>
        <w:tc>
          <w:tcPr>
            <w:tcW w:w="1417" w:type="dxa"/>
          </w:tcPr>
          <w:p w:rsidR="00CC1542" w:rsidRPr="00086236" w:rsidRDefault="00CC1542" w:rsidP="00537CA4">
            <w:pPr>
              <w:pStyle w:val="TableParagraph"/>
              <w:spacing w:line="208" w:lineRule="exact"/>
              <w:ind w:left="339" w:right="347"/>
              <w:rPr>
                <w:sz w:val="20"/>
                <w:szCs w:val="20"/>
              </w:rPr>
            </w:pPr>
            <w:r w:rsidRPr="00086236">
              <w:rPr>
                <w:sz w:val="20"/>
                <w:szCs w:val="20"/>
              </w:rPr>
              <w:t>449,67</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(1,89)</w:t>
            </w:r>
          </w:p>
        </w:tc>
        <w:tc>
          <w:tcPr>
            <w:tcW w:w="1134" w:type="dxa"/>
          </w:tcPr>
          <w:p w:rsidR="00CC1542" w:rsidRPr="00086236" w:rsidRDefault="00CC1542" w:rsidP="00042E9B">
            <w:pPr>
              <w:pStyle w:val="TableParagraph"/>
              <w:ind w:left="141" w:right="385"/>
              <w:rPr>
                <w:sz w:val="20"/>
                <w:szCs w:val="20"/>
              </w:rPr>
            </w:pPr>
            <w:r w:rsidRPr="00086236">
              <w:rPr>
                <w:sz w:val="20"/>
                <w:szCs w:val="20"/>
              </w:rPr>
              <w:t>(0,89)</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(4,71)</w:t>
            </w:r>
          </w:p>
        </w:tc>
        <w:tc>
          <w:tcPr>
            <w:tcW w:w="1134" w:type="dxa"/>
          </w:tcPr>
          <w:p w:rsidR="00CC1542" w:rsidRPr="00086236" w:rsidRDefault="00CC1542" w:rsidP="00042E9B">
            <w:pPr>
              <w:pStyle w:val="TableParagraph"/>
              <w:ind w:left="142" w:right="284"/>
              <w:rPr>
                <w:sz w:val="20"/>
                <w:szCs w:val="20"/>
              </w:rPr>
            </w:pPr>
            <w:r w:rsidRPr="00086236">
              <w:rPr>
                <w:sz w:val="20"/>
                <w:szCs w:val="20"/>
              </w:rPr>
              <w:t>(4,31)</w:t>
            </w:r>
          </w:p>
        </w:tc>
        <w:tc>
          <w:tcPr>
            <w:tcW w:w="1417" w:type="dxa"/>
          </w:tcPr>
          <w:p w:rsidR="00CC1542" w:rsidRPr="00086236" w:rsidRDefault="00CC1542" w:rsidP="00537CA4">
            <w:pPr>
              <w:pStyle w:val="TableParagraph"/>
              <w:ind w:left="339" w:right="347"/>
              <w:rPr>
                <w:sz w:val="20"/>
                <w:szCs w:val="20"/>
              </w:rPr>
            </w:pPr>
            <w:r w:rsidRPr="00086236">
              <w:rPr>
                <w:sz w:val="20"/>
                <w:szCs w:val="20"/>
              </w:rPr>
              <w:t>(21,06)</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T0P3</w:t>
            </w:r>
          </w:p>
        </w:tc>
        <w:tc>
          <w:tcPr>
            <w:tcW w:w="850" w:type="dxa"/>
          </w:tcPr>
          <w:p w:rsidR="00CC1542" w:rsidRPr="00086236" w:rsidRDefault="00CC1542" w:rsidP="00042E9B">
            <w:pPr>
              <w:pStyle w:val="TableParagraph"/>
              <w:ind w:left="141" w:right="120"/>
              <w:rPr>
                <w:sz w:val="20"/>
                <w:szCs w:val="20"/>
              </w:rPr>
            </w:pPr>
            <w:r w:rsidRPr="00086236">
              <w:rPr>
                <w:sz w:val="20"/>
                <w:szCs w:val="20"/>
              </w:rPr>
              <w:t>30,6</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3,17</w:t>
            </w:r>
          </w:p>
        </w:tc>
        <w:tc>
          <w:tcPr>
            <w:tcW w:w="1134" w:type="dxa"/>
          </w:tcPr>
          <w:p w:rsidR="00CC1542" w:rsidRPr="00086236" w:rsidRDefault="00CC1542" w:rsidP="00042E9B">
            <w:pPr>
              <w:pStyle w:val="TableParagraph"/>
              <w:ind w:left="141" w:right="385"/>
              <w:rPr>
                <w:sz w:val="20"/>
                <w:szCs w:val="20"/>
              </w:rPr>
            </w:pPr>
            <w:r w:rsidRPr="00086236">
              <w:rPr>
                <w:sz w:val="20"/>
                <w:szCs w:val="20"/>
              </w:rPr>
              <w:t>0,99</w:t>
            </w:r>
          </w:p>
        </w:tc>
        <w:tc>
          <w:tcPr>
            <w:tcW w:w="851" w:type="dxa"/>
          </w:tcPr>
          <w:p w:rsidR="00CC1542" w:rsidRPr="00086236" w:rsidRDefault="00CC1542" w:rsidP="00042E9B">
            <w:pPr>
              <w:pStyle w:val="TableParagraph"/>
              <w:ind w:left="141" w:right="236"/>
              <w:rPr>
                <w:sz w:val="20"/>
                <w:szCs w:val="20"/>
              </w:rPr>
            </w:pPr>
            <w:r w:rsidRPr="00086236">
              <w:rPr>
                <w:sz w:val="20"/>
                <w:szCs w:val="20"/>
              </w:rPr>
              <w:t>7,20</w:t>
            </w:r>
          </w:p>
        </w:tc>
        <w:tc>
          <w:tcPr>
            <w:tcW w:w="992" w:type="dxa"/>
          </w:tcPr>
          <w:p w:rsidR="00CC1542" w:rsidRPr="00086236" w:rsidRDefault="00CC1542" w:rsidP="00042E9B">
            <w:pPr>
              <w:pStyle w:val="TableParagraph"/>
              <w:ind w:left="141" w:right="243"/>
              <w:rPr>
                <w:sz w:val="20"/>
                <w:szCs w:val="20"/>
              </w:rPr>
            </w:pPr>
            <w:r w:rsidRPr="00086236">
              <w:rPr>
                <w:sz w:val="20"/>
                <w:szCs w:val="20"/>
              </w:rPr>
              <w:t>29,32</w:t>
            </w:r>
          </w:p>
        </w:tc>
        <w:tc>
          <w:tcPr>
            <w:tcW w:w="1134" w:type="dxa"/>
          </w:tcPr>
          <w:p w:rsidR="00CC1542" w:rsidRPr="00086236" w:rsidRDefault="00CC1542" w:rsidP="00042E9B">
            <w:pPr>
              <w:pStyle w:val="TableParagraph"/>
              <w:ind w:left="142" w:right="284"/>
              <w:rPr>
                <w:sz w:val="20"/>
                <w:szCs w:val="20"/>
              </w:rPr>
            </w:pPr>
            <w:r w:rsidRPr="00086236">
              <w:rPr>
                <w:sz w:val="20"/>
                <w:szCs w:val="20"/>
              </w:rPr>
              <w:t>25,02</w:t>
            </w:r>
          </w:p>
        </w:tc>
        <w:tc>
          <w:tcPr>
            <w:tcW w:w="1417" w:type="dxa"/>
          </w:tcPr>
          <w:p w:rsidR="00CC1542" w:rsidRPr="00086236" w:rsidRDefault="00CC1542" w:rsidP="00537CA4">
            <w:pPr>
              <w:pStyle w:val="TableParagraph"/>
              <w:ind w:left="339" w:right="347"/>
              <w:rPr>
                <w:sz w:val="20"/>
                <w:szCs w:val="20"/>
              </w:rPr>
            </w:pPr>
            <w:r w:rsidRPr="00086236">
              <w:rPr>
                <w:sz w:val="20"/>
                <w:szCs w:val="20"/>
              </w:rPr>
              <w:t>586,32</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(1,77)</w:t>
            </w:r>
          </w:p>
        </w:tc>
        <w:tc>
          <w:tcPr>
            <w:tcW w:w="1134" w:type="dxa"/>
          </w:tcPr>
          <w:p w:rsidR="00CC1542" w:rsidRPr="00086236" w:rsidRDefault="00CC1542" w:rsidP="00042E9B">
            <w:pPr>
              <w:pStyle w:val="TableParagraph"/>
              <w:ind w:left="141" w:right="385"/>
              <w:rPr>
                <w:sz w:val="20"/>
                <w:szCs w:val="20"/>
              </w:rPr>
            </w:pPr>
            <w:r w:rsidRPr="00086236">
              <w:rPr>
                <w:sz w:val="20"/>
                <w:szCs w:val="20"/>
              </w:rPr>
              <w:t>(1)</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(5,34)</w:t>
            </w:r>
          </w:p>
        </w:tc>
        <w:tc>
          <w:tcPr>
            <w:tcW w:w="1134" w:type="dxa"/>
          </w:tcPr>
          <w:p w:rsidR="00CC1542" w:rsidRPr="00086236" w:rsidRDefault="00CC1542" w:rsidP="00042E9B">
            <w:pPr>
              <w:pStyle w:val="TableParagraph"/>
              <w:ind w:left="142" w:right="284"/>
              <w:rPr>
                <w:sz w:val="20"/>
                <w:szCs w:val="20"/>
              </w:rPr>
            </w:pPr>
            <w:r w:rsidRPr="00086236">
              <w:rPr>
                <w:sz w:val="20"/>
                <w:szCs w:val="20"/>
              </w:rPr>
              <w:t>(4,91)</w:t>
            </w:r>
          </w:p>
        </w:tc>
        <w:tc>
          <w:tcPr>
            <w:tcW w:w="1417" w:type="dxa"/>
          </w:tcPr>
          <w:p w:rsidR="00CC1542" w:rsidRPr="00086236" w:rsidRDefault="00CC1542" w:rsidP="00537CA4">
            <w:pPr>
              <w:pStyle w:val="TableParagraph"/>
              <w:ind w:left="339" w:right="347"/>
              <w:rPr>
                <w:sz w:val="20"/>
                <w:szCs w:val="20"/>
              </w:rPr>
            </w:pPr>
            <w:r w:rsidRPr="00086236">
              <w:rPr>
                <w:sz w:val="20"/>
                <w:szCs w:val="20"/>
              </w:rPr>
              <w:t>(23,88)</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T1P1</w:t>
            </w:r>
          </w:p>
        </w:tc>
        <w:tc>
          <w:tcPr>
            <w:tcW w:w="850" w:type="dxa"/>
          </w:tcPr>
          <w:p w:rsidR="00CC1542" w:rsidRPr="00086236" w:rsidRDefault="00CC1542" w:rsidP="00042E9B">
            <w:pPr>
              <w:pStyle w:val="TableParagraph"/>
              <w:ind w:left="141" w:right="120"/>
              <w:rPr>
                <w:sz w:val="20"/>
                <w:szCs w:val="20"/>
              </w:rPr>
            </w:pPr>
            <w:r w:rsidRPr="00086236">
              <w:rPr>
                <w:sz w:val="20"/>
                <w:szCs w:val="20"/>
              </w:rPr>
              <w:t>35,27</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4,18</w:t>
            </w:r>
          </w:p>
        </w:tc>
        <w:tc>
          <w:tcPr>
            <w:tcW w:w="1134" w:type="dxa"/>
          </w:tcPr>
          <w:p w:rsidR="00CC1542" w:rsidRPr="00086236" w:rsidRDefault="00CC1542" w:rsidP="00042E9B">
            <w:pPr>
              <w:pStyle w:val="TableParagraph"/>
              <w:ind w:left="141" w:right="385"/>
              <w:rPr>
                <w:sz w:val="20"/>
                <w:szCs w:val="20"/>
              </w:rPr>
            </w:pPr>
            <w:r w:rsidRPr="00086236">
              <w:rPr>
                <w:sz w:val="20"/>
                <w:szCs w:val="20"/>
              </w:rPr>
              <w:t>1,41</w:t>
            </w:r>
          </w:p>
        </w:tc>
        <w:tc>
          <w:tcPr>
            <w:tcW w:w="851" w:type="dxa"/>
          </w:tcPr>
          <w:p w:rsidR="00CC1542" w:rsidRPr="00086236" w:rsidRDefault="00CC1542" w:rsidP="00042E9B">
            <w:pPr>
              <w:pStyle w:val="TableParagraph"/>
              <w:ind w:left="141" w:right="236"/>
              <w:rPr>
                <w:sz w:val="20"/>
                <w:szCs w:val="20"/>
              </w:rPr>
            </w:pPr>
            <w:r w:rsidRPr="00086236">
              <w:rPr>
                <w:sz w:val="20"/>
                <w:szCs w:val="20"/>
              </w:rPr>
              <w:t>6,87</w:t>
            </w:r>
          </w:p>
        </w:tc>
        <w:tc>
          <w:tcPr>
            <w:tcW w:w="992" w:type="dxa"/>
          </w:tcPr>
          <w:p w:rsidR="00CC1542" w:rsidRPr="00086236" w:rsidRDefault="00CC1542" w:rsidP="00042E9B">
            <w:pPr>
              <w:pStyle w:val="TableParagraph"/>
              <w:ind w:left="141" w:right="243"/>
              <w:rPr>
                <w:sz w:val="20"/>
                <w:szCs w:val="20"/>
              </w:rPr>
            </w:pPr>
            <w:r w:rsidRPr="00086236">
              <w:rPr>
                <w:sz w:val="20"/>
                <w:szCs w:val="20"/>
              </w:rPr>
              <w:t>38,38</w:t>
            </w:r>
          </w:p>
        </w:tc>
        <w:tc>
          <w:tcPr>
            <w:tcW w:w="1134" w:type="dxa"/>
          </w:tcPr>
          <w:p w:rsidR="00CC1542" w:rsidRPr="00086236" w:rsidRDefault="00CC1542" w:rsidP="00042E9B">
            <w:pPr>
              <w:pStyle w:val="TableParagraph"/>
              <w:ind w:left="142" w:right="284"/>
              <w:rPr>
                <w:sz w:val="20"/>
                <w:szCs w:val="20"/>
              </w:rPr>
            </w:pPr>
            <w:r w:rsidRPr="00086236">
              <w:rPr>
                <w:sz w:val="20"/>
                <w:szCs w:val="20"/>
              </w:rPr>
              <w:t>30,58</w:t>
            </w:r>
          </w:p>
        </w:tc>
        <w:tc>
          <w:tcPr>
            <w:tcW w:w="1417" w:type="dxa"/>
          </w:tcPr>
          <w:p w:rsidR="00CC1542" w:rsidRPr="00086236" w:rsidRDefault="00CC1542" w:rsidP="00537CA4">
            <w:pPr>
              <w:pStyle w:val="TableParagraph"/>
              <w:ind w:left="339" w:right="347"/>
              <w:rPr>
                <w:sz w:val="20"/>
                <w:szCs w:val="20"/>
              </w:rPr>
            </w:pPr>
            <w:r w:rsidRPr="00086236">
              <w:rPr>
                <w:sz w:val="20"/>
                <w:szCs w:val="20"/>
              </w:rPr>
              <w:t>767,59</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spacing w:before="1"/>
              <w:ind w:left="141" w:right="287"/>
              <w:jc w:val="right"/>
              <w:rPr>
                <w:sz w:val="20"/>
                <w:szCs w:val="20"/>
              </w:rPr>
            </w:pPr>
            <w:r w:rsidRPr="00086236">
              <w:rPr>
                <w:sz w:val="20"/>
                <w:szCs w:val="20"/>
              </w:rPr>
              <w:t>(2,01)</w:t>
            </w:r>
          </w:p>
        </w:tc>
        <w:tc>
          <w:tcPr>
            <w:tcW w:w="1134" w:type="dxa"/>
          </w:tcPr>
          <w:p w:rsidR="00CC1542" w:rsidRPr="00086236" w:rsidRDefault="00CC1542" w:rsidP="00042E9B">
            <w:pPr>
              <w:pStyle w:val="TableParagraph"/>
              <w:spacing w:before="1"/>
              <w:ind w:left="141" w:right="385"/>
              <w:rPr>
                <w:sz w:val="20"/>
                <w:szCs w:val="20"/>
              </w:rPr>
            </w:pPr>
            <w:r w:rsidRPr="00086236">
              <w:rPr>
                <w:sz w:val="20"/>
                <w:szCs w:val="20"/>
              </w:rPr>
              <w:t>(1,14)</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spacing w:before="1"/>
              <w:ind w:left="141" w:right="239"/>
              <w:rPr>
                <w:sz w:val="20"/>
                <w:szCs w:val="20"/>
              </w:rPr>
            </w:pPr>
            <w:r w:rsidRPr="00086236">
              <w:rPr>
                <w:sz w:val="20"/>
                <w:szCs w:val="20"/>
              </w:rPr>
              <w:t>(6,19)</w:t>
            </w:r>
          </w:p>
        </w:tc>
        <w:tc>
          <w:tcPr>
            <w:tcW w:w="1134" w:type="dxa"/>
          </w:tcPr>
          <w:p w:rsidR="00CC1542" w:rsidRPr="00086236" w:rsidRDefault="00CC1542" w:rsidP="00042E9B">
            <w:pPr>
              <w:pStyle w:val="TableParagraph"/>
              <w:spacing w:before="1"/>
              <w:ind w:left="142" w:right="284"/>
              <w:rPr>
                <w:sz w:val="20"/>
                <w:szCs w:val="20"/>
              </w:rPr>
            </w:pPr>
            <w:r w:rsidRPr="00086236">
              <w:rPr>
                <w:sz w:val="20"/>
                <w:szCs w:val="20"/>
              </w:rPr>
              <w:t>(5,5)</w:t>
            </w:r>
          </w:p>
        </w:tc>
        <w:tc>
          <w:tcPr>
            <w:tcW w:w="1417" w:type="dxa"/>
          </w:tcPr>
          <w:p w:rsidR="00CC1542" w:rsidRPr="00086236" w:rsidRDefault="00CC1542" w:rsidP="00537CA4">
            <w:pPr>
              <w:pStyle w:val="TableParagraph"/>
              <w:spacing w:before="1"/>
              <w:ind w:left="339" w:right="347"/>
              <w:rPr>
                <w:sz w:val="20"/>
                <w:szCs w:val="20"/>
              </w:rPr>
            </w:pPr>
            <w:r w:rsidRPr="00086236">
              <w:rPr>
                <w:sz w:val="20"/>
                <w:szCs w:val="20"/>
              </w:rPr>
              <w:t>(27,66)</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T1P2</w:t>
            </w:r>
          </w:p>
        </w:tc>
        <w:tc>
          <w:tcPr>
            <w:tcW w:w="850" w:type="dxa"/>
          </w:tcPr>
          <w:p w:rsidR="00CC1542" w:rsidRPr="00086236" w:rsidRDefault="00CC1542" w:rsidP="00042E9B">
            <w:pPr>
              <w:pStyle w:val="TableParagraph"/>
              <w:ind w:left="141" w:right="120"/>
              <w:rPr>
                <w:sz w:val="20"/>
                <w:szCs w:val="20"/>
              </w:rPr>
            </w:pPr>
            <w:r w:rsidRPr="00086236">
              <w:rPr>
                <w:sz w:val="20"/>
                <w:szCs w:val="20"/>
              </w:rPr>
              <w:t>29,67</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3,27</w:t>
            </w:r>
          </w:p>
        </w:tc>
        <w:tc>
          <w:tcPr>
            <w:tcW w:w="1134" w:type="dxa"/>
          </w:tcPr>
          <w:p w:rsidR="00CC1542" w:rsidRPr="00086236" w:rsidRDefault="00CC1542" w:rsidP="00042E9B">
            <w:pPr>
              <w:pStyle w:val="TableParagraph"/>
              <w:ind w:left="141" w:right="385"/>
              <w:rPr>
                <w:sz w:val="20"/>
                <w:szCs w:val="20"/>
              </w:rPr>
            </w:pPr>
            <w:r w:rsidRPr="00086236">
              <w:rPr>
                <w:sz w:val="20"/>
                <w:szCs w:val="20"/>
              </w:rPr>
              <w:t>0,81</w:t>
            </w:r>
          </w:p>
        </w:tc>
        <w:tc>
          <w:tcPr>
            <w:tcW w:w="851" w:type="dxa"/>
          </w:tcPr>
          <w:p w:rsidR="00CC1542" w:rsidRPr="00086236" w:rsidRDefault="00CC1542" w:rsidP="00042E9B">
            <w:pPr>
              <w:pStyle w:val="TableParagraph"/>
              <w:ind w:left="141" w:right="236"/>
              <w:rPr>
                <w:sz w:val="20"/>
                <w:szCs w:val="20"/>
              </w:rPr>
            </w:pPr>
            <w:r w:rsidRPr="00086236">
              <w:rPr>
                <w:sz w:val="20"/>
                <w:szCs w:val="20"/>
              </w:rPr>
              <w:t>6,33</w:t>
            </w:r>
          </w:p>
        </w:tc>
        <w:tc>
          <w:tcPr>
            <w:tcW w:w="992" w:type="dxa"/>
          </w:tcPr>
          <w:p w:rsidR="00CC1542" w:rsidRPr="00086236" w:rsidRDefault="00CC1542" w:rsidP="00042E9B">
            <w:pPr>
              <w:pStyle w:val="TableParagraph"/>
              <w:ind w:left="141" w:right="243"/>
              <w:rPr>
                <w:sz w:val="20"/>
                <w:szCs w:val="20"/>
              </w:rPr>
            </w:pPr>
            <w:r w:rsidRPr="00086236">
              <w:rPr>
                <w:sz w:val="20"/>
                <w:szCs w:val="20"/>
              </w:rPr>
              <w:t>25,01</w:t>
            </w:r>
          </w:p>
        </w:tc>
        <w:tc>
          <w:tcPr>
            <w:tcW w:w="1134" w:type="dxa"/>
          </w:tcPr>
          <w:p w:rsidR="00CC1542" w:rsidRPr="00086236" w:rsidRDefault="00CC1542" w:rsidP="00042E9B">
            <w:pPr>
              <w:pStyle w:val="TableParagraph"/>
              <w:ind w:left="142" w:right="284"/>
              <w:rPr>
                <w:sz w:val="20"/>
                <w:szCs w:val="20"/>
              </w:rPr>
            </w:pPr>
            <w:r w:rsidRPr="00086236">
              <w:rPr>
                <w:sz w:val="20"/>
                <w:szCs w:val="20"/>
              </w:rPr>
              <w:t>20,50</w:t>
            </w:r>
          </w:p>
        </w:tc>
        <w:tc>
          <w:tcPr>
            <w:tcW w:w="1417" w:type="dxa"/>
          </w:tcPr>
          <w:p w:rsidR="00CC1542" w:rsidRPr="00086236" w:rsidRDefault="00CC1542" w:rsidP="00537CA4">
            <w:pPr>
              <w:pStyle w:val="TableParagraph"/>
              <w:ind w:left="339" w:right="347"/>
              <w:rPr>
                <w:sz w:val="20"/>
                <w:szCs w:val="20"/>
              </w:rPr>
            </w:pPr>
            <w:r w:rsidRPr="00086236">
              <w:rPr>
                <w:sz w:val="20"/>
                <w:szCs w:val="20"/>
              </w:rPr>
              <w:t>500,12</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(1,78)</w:t>
            </w:r>
          </w:p>
        </w:tc>
        <w:tc>
          <w:tcPr>
            <w:tcW w:w="1134" w:type="dxa"/>
          </w:tcPr>
          <w:p w:rsidR="00CC1542" w:rsidRPr="00086236" w:rsidRDefault="00CC1542" w:rsidP="00042E9B">
            <w:pPr>
              <w:pStyle w:val="TableParagraph"/>
              <w:ind w:left="141" w:right="385"/>
              <w:rPr>
                <w:sz w:val="20"/>
                <w:szCs w:val="20"/>
              </w:rPr>
            </w:pPr>
            <w:r w:rsidRPr="00086236">
              <w:rPr>
                <w:sz w:val="20"/>
                <w:szCs w:val="20"/>
              </w:rPr>
              <w:t>(0,84)</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(4,89)</w:t>
            </w:r>
          </w:p>
        </w:tc>
        <w:tc>
          <w:tcPr>
            <w:tcW w:w="1134" w:type="dxa"/>
          </w:tcPr>
          <w:p w:rsidR="00CC1542" w:rsidRPr="00086236" w:rsidRDefault="00CC1542" w:rsidP="00042E9B">
            <w:pPr>
              <w:pStyle w:val="TableParagraph"/>
              <w:ind w:left="142" w:right="284"/>
              <w:rPr>
                <w:sz w:val="20"/>
                <w:szCs w:val="20"/>
              </w:rPr>
            </w:pPr>
            <w:r w:rsidRPr="00086236">
              <w:rPr>
                <w:sz w:val="20"/>
                <w:szCs w:val="20"/>
              </w:rPr>
              <w:t>(4,39)</w:t>
            </w:r>
          </w:p>
        </w:tc>
        <w:tc>
          <w:tcPr>
            <w:tcW w:w="1417" w:type="dxa"/>
          </w:tcPr>
          <w:p w:rsidR="00CC1542" w:rsidRPr="00086236" w:rsidRDefault="00CC1542" w:rsidP="00537CA4">
            <w:pPr>
              <w:pStyle w:val="TableParagraph"/>
              <w:ind w:left="339" w:right="347"/>
              <w:rPr>
                <w:sz w:val="20"/>
                <w:szCs w:val="20"/>
              </w:rPr>
            </w:pPr>
            <w:r w:rsidRPr="00086236">
              <w:rPr>
                <w:sz w:val="20"/>
                <w:szCs w:val="20"/>
              </w:rPr>
              <w:t>(21,87)</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T1P3</w:t>
            </w:r>
          </w:p>
        </w:tc>
        <w:tc>
          <w:tcPr>
            <w:tcW w:w="850" w:type="dxa"/>
          </w:tcPr>
          <w:p w:rsidR="00CC1542" w:rsidRPr="00086236" w:rsidRDefault="00CC1542" w:rsidP="00042E9B">
            <w:pPr>
              <w:pStyle w:val="TableParagraph"/>
              <w:ind w:left="141" w:right="120"/>
              <w:rPr>
                <w:sz w:val="20"/>
                <w:szCs w:val="20"/>
              </w:rPr>
            </w:pPr>
            <w:r w:rsidRPr="00086236">
              <w:rPr>
                <w:sz w:val="20"/>
                <w:szCs w:val="20"/>
              </w:rPr>
              <w:t>34,13</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4,13</w:t>
            </w:r>
          </w:p>
        </w:tc>
        <w:tc>
          <w:tcPr>
            <w:tcW w:w="1134" w:type="dxa"/>
          </w:tcPr>
          <w:p w:rsidR="00CC1542" w:rsidRPr="00086236" w:rsidRDefault="00CC1542" w:rsidP="00042E9B">
            <w:pPr>
              <w:pStyle w:val="TableParagraph"/>
              <w:ind w:left="141" w:right="385"/>
              <w:rPr>
                <w:sz w:val="20"/>
                <w:szCs w:val="20"/>
              </w:rPr>
            </w:pPr>
            <w:r w:rsidRPr="00086236">
              <w:rPr>
                <w:sz w:val="20"/>
                <w:szCs w:val="20"/>
              </w:rPr>
              <w:t>1,66</w:t>
            </w:r>
          </w:p>
        </w:tc>
        <w:tc>
          <w:tcPr>
            <w:tcW w:w="851" w:type="dxa"/>
          </w:tcPr>
          <w:p w:rsidR="00CC1542" w:rsidRPr="00086236" w:rsidRDefault="00CC1542" w:rsidP="00042E9B">
            <w:pPr>
              <w:pStyle w:val="TableParagraph"/>
              <w:ind w:left="141" w:right="236"/>
              <w:rPr>
                <w:sz w:val="20"/>
                <w:szCs w:val="20"/>
              </w:rPr>
            </w:pPr>
            <w:r w:rsidRPr="00086236">
              <w:rPr>
                <w:sz w:val="20"/>
                <w:szCs w:val="20"/>
              </w:rPr>
              <w:t>6,80</w:t>
            </w:r>
          </w:p>
        </w:tc>
        <w:tc>
          <w:tcPr>
            <w:tcW w:w="992" w:type="dxa"/>
          </w:tcPr>
          <w:p w:rsidR="00CC1542" w:rsidRPr="00086236" w:rsidRDefault="00CC1542" w:rsidP="00042E9B">
            <w:pPr>
              <w:pStyle w:val="TableParagraph"/>
              <w:ind w:left="141" w:right="243"/>
              <w:rPr>
                <w:sz w:val="20"/>
                <w:szCs w:val="20"/>
              </w:rPr>
            </w:pPr>
            <w:r w:rsidRPr="00086236">
              <w:rPr>
                <w:sz w:val="20"/>
                <w:szCs w:val="20"/>
              </w:rPr>
              <w:t>39,14</w:t>
            </w:r>
          </w:p>
        </w:tc>
        <w:tc>
          <w:tcPr>
            <w:tcW w:w="1134" w:type="dxa"/>
          </w:tcPr>
          <w:p w:rsidR="00CC1542" w:rsidRPr="00086236" w:rsidRDefault="00CC1542" w:rsidP="00042E9B">
            <w:pPr>
              <w:pStyle w:val="TableParagraph"/>
              <w:ind w:left="142" w:right="284"/>
              <w:rPr>
                <w:sz w:val="20"/>
                <w:szCs w:val="20"/>
              </w:rPr>
            </w:pPr>
            <w:r w:rsidRPr="00086236">
              <w:rPr>
                <w:sz w:val="20"/>
                <w:szCs w:val="20"/>
              </w:rPr>
              <w:t>33,69</w:t>
            </w:r>
          </w:p>
        </w:tc>
        <w:tc>
          <w:tcPr>
            <w:tcW w:w="1417" w:type="dxa"/>
          </w:tcPr>
          <w:p w:rsidR="00CC1542" w:rsidRPr="00086236" w:rsidRDefault="00CC1542" w:rsidP="00537CA4">
            <w:pPr>
              <w:pStyle w:val="TableParagraph"/>
              <w:ind w:left="339" w:right="347"/>
              <w:rPr>
                <w:sz w:val="20"/>
                <w:szCs w:val="20"/>
              </w:rPr>
            </w:pPr>
            <w:r w:rsidRPr="00086236">
              <w:rPr>
                <w:sz w:val="20"/>
                <w:szCs w:val="20"/>
              </w:rPr>
              <w:t>782,73</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(1,99)</w:t>
            </w:r>
          </w:p>
        </w:tc>
        <w:tc>
          <w:tcPr>
            <w:tcW w:w="1134" w:type="dxa"/>
          </w:tcPr>
          <w:p w:rsidR="00CC1542" w:rsidRPr="00086236" w:rsidRDefault="00CC1542" w:rsidP="00042E9B">
            <w:pPr>
              <w:pStyle w:val="TableParagraph"/>
              <w:ind w:left="141" w:right="385"/>
              <w:rPr>
                <w:sz w:val="20"/>
                <w:szCs w:val="20"/>
              </w:rPr>
            </w:pPr>
            <w:r w:rsidRPr="00086236">
              <w:rPr>
                <w:sz w:val="20"/>
                <w:szCs w:val="20"/>
              </w:rPr>
              <w:t>(1,27)</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(6,21)</w:t>
            </w:r>
          </w:p>
        </w:tc>
        <w:tc>
          <w:tcPr>
            <w:tcW w:w="1134" w:type="dxa"/>
          </w:tcPr>
          <w:p w:rsidR="00CC1542" w:rsidRPr="00086236" w:rsidRDefault="00CC1542" w:rsidP="00042E9B">
            <w:pPr>
              <w:pStyle w:val="TableParagraph"/>
              <w:ind w:left="142" w:right="284"/>
              <w:rPr>
                <w:sz w:val="20"/>
                <w:szCs w:val="20"/>
              </w:rPr>
            </w:pPr>
            <w:r w:rsidRPr="00086236">
              <w:rPr>
                <w:sz w:val="20"/>
                <w:szCs w:val="20"/>
              </w:rPr>
              <w:t>(5,76)</w:t>
            </w:r>
          </w:p>
        </w:tc>
        <w:tc>
          <w:tcPr>
            <w:tcW w:w="1417" w:type="dxa"/>
          </w:tcPr>
          <w:p w:rsidR="00CC1542" w:rsidRPr="00086236" w:rsidRDefault="00CC1542" w:rsidP="00537CA4">
            <w:pPr>
              <w:pStyle w:val="TableParagraph"/>
              <w:ind w:left="339" w:right="347"/>
              <w:rPr>
                <w:sz w:val="20"/>
                <w:szCs w:val="20"/>
              </w:rPr>
            </w:pPr>
            <w:r w:rsidRPr="00086236">
              <w:rPr>
                <w:sz w:val="20"/>
                <w:szCs w:val="20"/>
              </w:rPr>
              <w:t>(27,79)</w:t>
            </w:r>
          </w:p>
        </w:tc>
      </w:tr>
      <w:tr w:rsidR="00CC1542" w:rsidRPr="00226894" w:rsidTr="002F7D58">
        <w:trPr>
          <w:trHeight w:val="227"/>
          <w:jc w:val="center"/>
        </w:trPr>
        <w:tc>
          <w:tcPr>
            <w:tcW w:w="872" w:type="dxa"/>
          </w:tcPr>
          <w:p w:rsidR="00CC1542" w:rsidRPr="00086236" w:rsidRDefault="00CC1542" w:rsidP="00537CA4">
            <w:pPr>
              <w:pStyle w:val="TableParagraph"/>
              <w:spacing w:line="207" w:lineRule="exact"/>
              <w:ind w:left="118"/>
              <w:jc w:val="left"/>
              <w:rPr>
                <w:sz w:val="20"/>
                <w:szCs w:val="20"/>
              </w:rPr>
            </w:pPr>
            <w:r w:rsidRPr="00086236">
              <w:rPr>
                <w:sz w:val="20"/>
                <w:szCs w:val="20"/>
              </w:rPr>
              <w:t>T2P1</w:t>
            </w:r>
          </w:p>
        </w:tc>
        <w:tc>
          <w:tcPr>
            <w:tcW w:w="850" w:type="dxa"/>
          </w:tcPr>
          <w:p w:rsidR="00CC1542" w:rsidRPr="00086236" w:rsidRDefault="00CC1542" w:rsidP="00042E9B">
            <w:pPr>
              <w:pStyle w:val="TableParagraph"/>
              <w:spacing w:line="207" w:lineRule="exact"/>
              <w:ind w:left="141" w:right="120"/>
              <w:rPr>
                <w:sz w:val="20"/>
                <w:szCs w:val="20"/>
              </w:rPr>
            </w:pPr>
            <w:r w:rsidRPr="00086236">
              <w:rPr>
                <w:sz w:val="20"/>
                <w:szCs w:val="20"/>
              </w:rPr>
              <w:t>26,2</w:t>
            </w:r>
          </w:p>
        </w:tc>
        <w:tc>
          <w:tcPr>
            <w:tcW w:w="1134" w:type="dxa"/>
          </w:tcPr>
          <w:p w:rsidR="00CC1542" w:rsidRPr="00086236" w:rsidRDefault="00CC1542" w:rsidP="00042E9B">
            <w:pPr>
              <w:pStyle w:val="TableParagraph"/>
              <w:spacing w:line="207" w:lineRule="exact"/>
              <w:ind w:left="141" w:right="354"/>
              <w:jc w:val="right"/>
              <w:rPr>
                <w:sz w:val="20"/>
                <w:szCs w:val="20"/>
              </w:rPr>
            </w:pPr>
            <w:r w:rsidRPr="00086236">
              <w:rPr>
                <w:sz w:val="20"/>
                <w:szCs w:val="20"/>
              </w:rPr>
              <w:t>2,62</w:t>
            </w:r>
          </w:p>
        </w:tc>
        <w:tc>
          <w:tcPr>
            <w:tcW w:w="1134" w:type="dxa"/>
          </w:tcPr>
          <w:p w:rsidR="00CC1542" w:rsidRPr="00086236" w:rsidRDefault="00CC1542" w:rsidP="00042E9B">
            <w:pPr>
              <w:pStyle w:val="TableParagraph"/>
              <w:spacing w:line="207" w:lineRule="exact"/>
              <w:ind w:left="141" w:right="385"/>
              <w:rPr>
                <w:sz w:val="20"/>
                <w:szCs w:val="20"/>
              </w:rPr>
            </w:pPr>
            <w:r w:rsidRPr="00086236">
              <w:rPr>
                <w:sz w:val="20"/>
                <w:szCs w:val="20"/>
              </w:rPr>
              <w:t>0,59</w:t>
            </w:r>
          </w:p>
        </w:tc>
        <w:tc>
          <w:tcPr>
            <w:tcW w:w="851" w:type="dxa"/>
          </w:tcPr>
          <w:p w:rsidR="00CC1542" w:rsidRPr="00086236" w:rsidRDefault="00CC1542" w:rsidP="00042E9B">
            <w:pPr>
              <w:pStyle w:val="TableParagraph"/>
              <w:spacing w:line="207" w:lineRule="exact"/>
              <w:ind w:left="141" w:right="236"/>
              <w:rPr>
                <w:sz w:val="20"/>
                <w:szCs w:val="20"/>
              </w:rPr>
            </w:pPr>
            <w:r w:rsidRPr="00086236">
              <w:rPr>
                <w:sz w:val="20"/>
                <w:szCs w:val="20"/>
              </w:rPr>
              <w:t>5,60</w:t>
            </w:r>
          </w:p>
        </w:tc>
        <w:tc>
          <w:tcPr>
            <w:tcW w:w="992" w:type="dxa"/>
          </w:tcPr>
          <w:p w:rsidR="00CC1542" w:rsidRPr="00086236" w:rsidRDefault="00CC1542" w:rsidP="00042E9B">
            <w:pPr>
              <w:pStyle w:val="TableParagraph"/>
              <w:spacing w:line="207" w:lineRule="exact"/>
              <w:ind w:left="141" w:right="243"/>
              <w:rPr>
                <w:sz w:val="20"/>
                <w:szCs w:val="20"/>
              </w:rPr>
            </w:pPr>
            <w:r w:rsidRPr="00086236">
              <w:rPr>
                <w:sz w:val="20"/>
                <w:szCs w:val="20"/>
              </w:rPr>
              <w:t>18,96</w:t>
            </w:r>
          </w:p>
        </w:tc>
        <w:tc>
          <w:tcPr>
            <w:tcW w:w="1134" w:type="dxa"/>
          </w:tcPr>
          <w:p w:rsidR="00CC1542" w:rsidRPr="00086236" w:rsidRDefault="00CC1542" w:rsidP="00042E9B">
            <w:pPr>
              <w:pStyle w:val="TableParagraph"/>
              <w:spacing w:line="207" w:lineRule="exact"/>
              <w:ind w:left="142" w:right="284"/>
              <w:rPr>
                <w:sz w:val="20"/>
                <w:szCs w:val="20"/>
              </w:rPr>
            </w:pPr>
            <w:r w:rsidRPr="00086236">
              <w:rPr>
                <w:sz w:val="20"/>
                <w:szCs w:val="20"/>
              </w:rPr>
              <w:t>16,97</w:t>
            </w:r>
          </w:p>
        </w:tc>
        <w:tc>
          <w:tcPr>
            <w:tcW w:w="1417" w:type="dxa"/>
          </w:tcPr>
          <w:p w:rsidR="00CC1542" w:rsidRPr="00086236" w:rsidRDefault="00CC1542" w:rsidP="00537CA4">
            <w:pPr>
              <w:pStyle w:val="TableParagraph"/>
              <w:spacing w:line="207" w:lineRule="exact"/>
              <w:ind w:left="339" w:right="347"/>
              <w:rPr>
                <w:sz w:val="20"/>
                <w:szCs w:val="20"/>
              </w:rPr>
            </w:pPr>
            <w:r w:rsidRPr="00086236">
              <w:rPr>
                <w:sz w:val="20"/>
                <w:szCs w:val="20"/>
              </w:rPr>
              <w:t>379,15</w:t>
            </w:r>
          </w:p>
        </w:tc>
      </w:tr>
      <w:tr w:rsidR="00CC1542" w:rsidRPr="00226894" w:rsidTr="002F7D58">
        <w:trPr>
          <w:trHeight w:val="228"/>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spacing w:line="208" w:lineRule="exact"/>
              <w:ind w:left="141" w:right="287"/>
              <w:jc w:val="right"/>
              <w:rPr>
                <w:sz w:val="20"/>
                <w:szCs w:val="20"/>
              </w:rPr>
            </w:pPr>
            <w:r w:rsidRPr="00086236">
              <w:rPr>
                <w:sz w:val="20"/>
                <w:szCs w:val="20"/>
              </w:rPr>
              <w:t>(1,58)</w:t>
            </w:r>
          </w:p>
        </w:tc>
        <w:tc>
          <w:tcPr>
            <w:tcW w:w="1134" w:type="dxa"/>
          </w:tcPr>
          <w:p w:rsidR="00CC1542" w:rsidRPr="00086236" w:rsidRDefault="00CC1542" w:rsidP="00042E9B">
            <w:pPr>
              <w:pStyle w:val="TableParagraph"/>
              <w:spacing w:line="208" w:lineRule="exact"/>
              <w:ind w:left="141" w:right="385"/>
              <w:rPr>
                <w:sz w:val="20"/>
                <w:szCs w:val="20"/>
              </w:rPr>
            </w:pPr>
            <w:r w:rsidRPr="00086236">
              <w:rPr>
                <w:sz w:val="20"/>
                <w:szCs w:val="20"/>
              </w:rPr>
              <w:t>(0,74)</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spacing w:line="208" w:lineRule="exact"/>
              <w:ind w:left="141" w:right="239"/>
              <w:rPr>
                <w:sz w:val="20"/>
                <w:szCs w:val="20"/>
              </w:rPr>
            </w:pPr>
            <w:r w:rsidRPr="00086236">
              <w:rPr>
                <w:sz w:val="20"/>
                <w:szCs w:val="20"/>
              </w:rPr>
              <w:t>(4,33)</w:t>
            </w:r>
          </w:p>
        </w:tc>
        <w:tc>
          <w:tcPr>
            <w:tcW w:w="1134" w:type="dxa"/>
          </w:tcPr>
          <w:p w:rsidR="00CC1542" w:rsidRPr="00086236" w:rsidRDefault="00CC1542" w:rsidP="00042E9B">
            <w:pPr>
              <w:pStyle w:val="TableParagraph"/>
              <w:spacing w:line="208" w:lineRule="exact"/>
              <w:ind w:left="142" w:right="284"/>
              <w:rPr>
                <w:sz w:val="20"/>
                <w:szCs w:val="20"/>
              </w:rPr>
            </w:pPr>
            <w:r w:rsidRPr="00086236">
              <w:rPr>
                <w:sz w:val="20"/>
                <w:szCs w:val="20"/>
              </w:rPr>
              <w:t>(4,11)</w:t>
            </w:r>
          </w:p>
        </w:tc>
        <w:tc>
          <w:tcPr>
            <w:tcW w:w="1417" w:type="dxa"/>
          </w:tcPr>
          <w:p w:rsidR="00CC1542" w:rsidRPr="00086236" w:rsidRDefault="00CC1542" w:rsidP="00537CA4">
            <w:pPr>
              <w:pStyle w:val="TableParagraph"/>
              <w:spacing w:line="208" w:lineRule="exact"/>
              <w:ind w:left="339" w:right="347"/>
              <w:rPr>
                <w:sz w:val="20"/>
                <w:szCs w:val="20"/>
              </w:rPr>
            </w:pPr>
            <w:r w:rsidRPr="00086236">
              <w:rPr>
                <w:sz w:val="20"/>
                <w:szCs w:val="20"/>
              </w:rPr>
              <w:t>(19,36)</w:t>
            </w:r>
          </w:p>
        </w:tc>
      </w:tr>
      <w:tr w:rsidR="00CC1542" w:rsidRPr="00226894" w:rsidTr="002F7D58">
        <w:trPr>
          <w:trHeight w:val="230"/>
          <w:jc w:val="center"/>
        </w:trPr>
        <w:tc>
          <w:tcPr>
            <w:tcW w:w="872" w:type="dxa"/>
          </w:tcPr>
          <w:p w:rsidR="00CC1542" w:rsidRPr="00086236" w:rsidRDefault="00CC1542" w:rsidP="00537CA4">
            <w:pPr>
              <w:pStyle w:val="TableParagraph"/>
              <w:spacing w:before="1"/>
              <w:ind w:left="118"/>
              <w:jc w:val="left"/>
              <w:rPr>
                <w:sz w:val="20"/>
                <w:szCs w:val="20"/>
              </w:rPr>
            </w:pPr>
            <w:r w:rsidRPr="00086236">
              <w:rPr>
                <w:sz w:val="20"/>
                <w:szCs w:val="20"/>
              </w:rPr>
              <w:t>T2P2</w:t>
            </w:r>
          </w:p>
        </w:tc>
        <w:tc>
          <w:tcPr>
            <w:tcW w:w="850" w:type="dxa"/>
          </w:tcPr>
          <w:p w:rsidR="00CC1542" w:rsidRPr="00086236" w:rsidRDefault="00CC1542" w:rsidP="00042E9B">
            <w:pPr>
              <w:pStyle w:val="TableParagraph"/>
              <w:spacing w:before="1"/>
              <w:ind w:left="141" w:right="120"/>
              <w:rPr>
                <w:sz w:val="20"/>
                <w:szCs w:val="20"/>
              </w:rPr>
            </w:pPr>
            <w:r w:rsidRPr="00086236">
              <w:rPr>
                <w:sz w:val="20"/>
                <w:szCs w:val="20"/>
              </w:rPr>
              <w:t>31,47</w:t>
            </w:r>
          </w:p>
        </w:tc>
        <w:tc>
          <w:tcPr>
            <w:tcW w:w="1134" w:type="dxa"/>
          </w:tcPr>
          <w:p w:rsidR="00CC1542" w:rsidRPr="00086236" w:rsidRDefault="00CC1542" w:rsidP="00042E9B">
            <w:pPr>
              <w:pStyle w:val="TableParagraph"/>
              <w:spacing w:before="1"/>
              <w:ind w:left="141" w:right="354"/>
              <w:jc w:val="right"/>
              <w:rPr>
                <w:sz w:val="20"/>
                <w:szCs w:val="20"/>
              </w:rPr>
            </w:pPr>
            <w:r w:rsidRPr="00086236">
              <w:rPr>
                <w:sz w:val="20"/>
                <w:szCs w:val="20"/>
              </w:rPr>
              <w:t>2,61</w:t>
            </w:r>
          </w:p>
        </w:tc>
        <w:tc>
          <w:tcPr>
            <w:tcW w:w="1134" w:type="dxa"/>
          </w:tcPr>
          <w:p w:rsidR="00CC1542" w:rsidRPr="00086236" w:rsidRDefault="00CC1542" w:rsidP="00042E9B">
            <w:pPr>
              <w:pStyle w:val="TableParagraph"/>
              <w:spacing w:before="1"/>
              <w:ind w:left="141" w:right="385"/>
              <w:rPr>
                <w:sz w:val="20"/>
                <w:szCs w:val="20"/>
              </w:rPr>
            </w:pPr>
            <w:r w:rsidRPr="00086236">
              <w:rPr>
                <w:sz w:val="20"/>
                <w:szCs w:val="20"/>
              </w:rPr>
              <w:t>1,13</w:t>
            </w:r>
          </w:p>
        </w:tc>
        <w:tc>
          <w:tcPr>
            <w:tcW w:w="851" w:type="dxa"/>
          </w:tcPr>
          <w:p w:rsidR="00CC1542" w:rsidRPr="00086236" w:rsidRDefault="00CC1542" w:rsidP="00042E9B">
            <w:pPr>
              <w:pStyle w:val="TableParagraph"/>
              <w:spacing w:before="1"/>
              <w:ind w:left="141" w:right="236"/>
              <w:rPr>
                <w:sz w:val="20"/>
                <w:szCs w:val="20"/>
              </w:rPr>
            </w:pPr>
            <w:r w:rsidRPr="00086236">
              <w:rPr>
                <w:sz w:val="20"/>
                <w:szCs w:val="20"/>
              </w:rPr>
              <w:t>7,00</w:t>
            </w:r>
          </w:p>
        </w:tc>
        <w:tc>
          <w:tcPr>
            <w:tcW w:w="992" w:type="dxa"/>
          </w:tcPr>
          <w:p w:rsidR="00CC1542" w:rsidRPr="00086236" w:rsidRDefault="00CC1542" w:rsidP="00042E9B">
            <w:pPr>
              <w:pStyle w:val="TableParagraph"/>
              <w:spacing w:before="1"/>
              <w:ind w:left="141" w:right="243"/>
              <w:rPr>
                <w:sz w:val="20"/>
                <w:szCs w:val="20"/>
              </w:rPr>
            </w:pPr>
            <w:r w:rsidRPr="00086236">
              <w:rPr>
                <w:sz w:val="20"/>
                <w:szCs w:val="20"/>
              </w:rPr>
              <w:t>29,58</w:t>
            </w:r>
          </w:p>
        </w:tc>
        <w:tc>
          <w:tcPr>
            <w:tcW w:w="1134" w:type="dxa"/>
          </w:tcPr>
          <w:p w:rsidR="00CC1542" w:rsidRPr="00086236" w:rsidRDefault="00CC1542" w:rsidP="00042E9B">
            <w:pPr>
              <w:pStyle w:val="TableParagraph"/>
              <w:spacing w:before="1"/>
              <w:ind w:left="142" w:right="284"/>
              <w:rPr>
                <w:sz w:val="20"/>
                <w:szCs w:val="20"/>
              </w:rPr>
            </w:pPr>
            <w:r w:rsidRPr="00086236">
              <w:rPr>
                <w:sz w:val="20"/>
                <w:szCs w:val="20"/>
              </w:rPr>
              <w:t>25,20</w:t>
            </w:r>
          </w:p>
        </w:tc>
        <w:tc>
          <w:tcPr>
            <w:tcW w:w="1417" w:type="dxa"/>
          </w:tcPr>
          <w:p w:rsidR="00CC1542" w:rsidRPr="00086236" w:rsidRDefault="00CC1542" w:rsidP="00537CA4">
            <w:pPr>
              <w:pStyle w:val="TableParagraph"/>
              <w:spacing w:before="1"/>
              <w:ind w:left="339" w:right="347"/>
              <w:rPr>
                <w:sz w:val="20"/>
                <w:szCs w:val="20"/>
              </w:rPr>
            </w:pPr>
            <w:r w:rsidRPr="00086236">
              <w:rPr>
                <w:sz w:val="20"/>
                <w:szCs w:val="20"/>
              </w:rPr>
              <w:t>591,68</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(1,61)</w:t>
            </w:r>
          </w:p>
        </w:tc>
        <w:tc>
          <w:tcPr>
            <w:tcW w:w="1134" w:type="dxa"/>
          </w:tcPr>
          <w:p w:rsidR="00CC1542" w:rsidRPr="00086236" w:rsidRDefault="00CC1542" w:rsidP="00042E9B">
            <w:pPr>
              <w:pStyle w:val="TableParagraph"/>
              <w:ind w:left="141" w:right="385"/>
              <w:rPr>
                <w:sz w:val="20"/>
                <w:szCs w:val="20"/>
              </w:rPr>
            </w:pPr>
            <w:r w:rsidRPr="00086236">
              <w:rPr>
                <w:sz w:val="20"/>
                <w:szCs w:val="20"/>
              </w:rPr>
              <w:t>(1,05)</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(5,34)</w:t>
            </w:r>
          </w:p>
        </w:tc>
        <w:tc>
          <w:tcPr>
            <w:tcW w:w="1134" w:type="dxa"/>
          </w:tcPr>
          <w:p w:rsidR="00CC1542" w:rsidRPr="00086236" w:rsidRDefault="00CC1542" w:rsidP="00042E9B">
            <w:pPr>
              <w:pStyle w:val="TableParagraph"/>
              <w:ind w:left="142" w:right="284"/>
              <w:rPr>
                <w:sz w:val="20"/>
                <w:szCs w:val="20"/>
              </w:rPr>
            </w:pPr>
            <w:r w:rsidRPr="00086236">
              <w:rPr>
                <w:sz w:val="20"/>
                <w:szCs w:val="20"/>
              </w:rPr>
              <w:t>(4,86)</w:t>
            </w:r>
          </w:p>
        </w:tc>
        <w:tc>
          <w:tcPr>
            <w:tcW w:w="1417" w:type="dxa"/>
          </w:tcPr>
          <w:p w:rsidR="00CC1542" w:rsidRPr="00086236" w:rsidRDefault="00CC1542" w:rsidP="00537CA4">
            <w:pPr>
              <w:pStyle w:val="TableParagraph"/>
              <w:ind w:left="339" w:right="347"/>
              <w:rPr>
                <w:sz w:val="20"/>
                <w:szCs w:val="20"/>
              </w:rPr>
            </w:pPr>
            <w:r w:rsidRPr="00086236">
              <w:rPr>
                <w:sz w:val="20"/>
                <w:szCs w:val="20"/>
              </w:rPr>
              <w:t>(23,87)</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T2P3</w:t>
            </w:r>
          </w:p>
        </w:tc>
        <w:tc>
          <w:tcPr>
            <w:tcW w:w="850" w:type="dxa"/>
          </w:tcPr>
          <w:p w:rsidR="00CC1542" w:rsidRPr="00086236" w:rsidRDefault="00CC1542" w:rsidP="00042E9B">
            <w:pPr>
              <w:pStyle w:val="TableParagraph"/>
              <w:ind w:left="141" w:right="120"/>
              <w:rPr>
                <w:sz w:val="20"/>
                <w:szCs w:val="20"/>
              </w:rPr>
            </w:pPr>
            <w:r w:rsidRPr="00086236">
              <w:rPr>
                <w:sz w:val="20"/>
                <w:szCs w:val="20"/>
              </w:rPr>
              <w:t>33,53</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3,83</w:t>
            </w:r>
          </w:p>
        </w:tc>
        <w:tc>
          <w:tcPr>
            <w:tcW w:w="1134" w:type="dxa"/>
          </w:tcPr>
          <w:p w:rsidR="00CC1542" w:rsidRPr="00086236" w:rsidRDefault="00CC1542" w:rsidP="00042E9B">
            <w:pPr>
              <w:pStyle w:val="TableParagraph"/>
              <w:ind w:left="141" w:right="385"/>
              <w:rPr>
                <w:sz w:val="20"/>
                <w:szCs w:val="20"/>
              </w:rPr>
            </w:pPr>
            <w:r w:rsidRPr="00086236">
              <w:rPr>
                <w:sz w:val="20"/>
                <w:szCs w:val="20"/>
              </w:rPr>
              <w:t>1,33</w:t>
            </w:r>
          </w:p>
        </w:tc>
        <w:tc>
          <w:tcPr>
            <w:tcW w:w="851" w:type="dxa"/>
          </w:tcPr>
          <w:p w:rsidR="00CC1542" w:rsidRPr="00086236" w:rsidRDefault="00CC1542" w:rsidP="00042E9B">
            <w:pPr>
              <w:pStyle w:val="TableParagraph"/>
              <w:ind w:left="141" w:right="236"/>
              <w:rPr>
                <w:sz w:val="20"/>
                <w:szCs w:val="20"/>
              </w:rPr>
            </w:pPr>
            <w:r w:rsidRPr="00086236">
              <w:rPr>
                <w:sz w:val="20"/>
                <w:szCs w:val="20"/>
              </w:rPr>
              <w:t>7,20</w:t>
            </w:r>
          </w:p>
        </w:tc>
        <w:tc>
          <w:tcPr>
            <w:tcW w:w="992" w:type="dxa"/>
          </w:tcPr>
          <w:p w:rsidR="00CC1542" w:rsidRPr="00086236" w:rsidRDefault="00CC1542" w:rsidP="00042E9B">
            <w:pPr>
              <w:pStyle w:val="TableParagraph"/>
              <w:ind w:left="141" w:right="243"/>
              <w:rPr>
                <w:sz w:val="20"/>
                <w:szCs w:val="20"/>
              </w:rPr>
            </w:pPr>
            <w:r w:rsidRPr="00086236">
              <w:rPr>
                <w:sz w:val="20"/>
                <w:szCs w:val="20"/>
              </w:rPr>
              <w:t>30,71</w:t>
            </w:r>
          </w:p>
        </w:tc>
        <w:tc>
          <w:tcPr>
            <w:tcW w:w="1134" w:type="dxa"/>
          </w:tcPr>
          <w:p w:rsidR="00CC1542" w:rsidRPr="00086236" w:rsidRDefault="00CC1542" w:rsidP="00042E9B">
            <w:pPr>
              <w:pStyle w:val="TableParagraph"/>
              <w:ind w:left="142" w:right="284"/>
              <w:rPr>
                <w:sz w:val="20"/>
                <w:szCs w:val="20"/>
              </w:rPr>
            </w:pPr>
            <w:r w:rsidRPr="00086236">
              <w:rPr>
                <w:sz w:val="20"/>
                <w:szCs w:val="20"/>
              </w:rPr>
              <w:t>25,38</w:t>
            </w:r>
          </w:p>
        </w:tc>
        <w:tc>
          <w:tcPr>
            <w:tcW w:w="1417" w:type="dxa"/>
          </w:tcPr>
          <w:p w:rsidR="00CC1542" w:rsidRPr="00086236" w:rsidRDefault="00CC1542" w:rsidP="00537CA4">
            <w:pPr>
              <w:pStyle w:val="TableParagraph"/>
              <w:ind w:left="339" w:right="347"/>
              <w:rPr>
                <w:sz w:val="20"/>
                <w:szCs w:val="20"/>
              </w:rPr>
            </w:pPr>
            <w:r w:rsidRPr="00086236">
              <w:rPr>
                <w:sz w:val="20"/>
                <w:szCs w:val="20"/>
              </w:rPr>
              <w:t>614,24</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(1,88)</w:t>
            </w:r>
          </w:p>
        </w:tc>
        <w:tc>
          <w:tcPr>
            <w:tcW w:w="1134" w:type="dxa"/>
          </w:tcPr>
          <w:p w:rsidR="00CC1542" w:rsidRPr="00086236" w:rsidRDefault="00CC1542" w:rsidP="00042E9B">
            <w:pPr>
              <w:pStyle w:val="TableParagraph"/>
              <w:ind w:left="141" w:right="330"/>
              <w:rPr>
                <w:sz w:val="20"/>
                <w:szCs w:val="20"/>
              </w:rPr>
            </w:pPr>
            <w:r w:rsidRPr="00086236">
              <w:rPr>
                <w:sz w:val="20"/>
                <w:szCs w:val="20"/>
              </w:rPr>
              <w:t>(1,1)</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(5,32)</w:t>
            </w:r>
          </w:p>
        </w:tc>
        <w:tc>
          <w:tcPr>
            <w:tcW w:w="1134" w:type="dxa"/>
          </w:tcPr>
          <w:p w:rsidR="00CC1542" w:rsidRPr="00086236" w:rsidRDefault="00CC1542" w:rsidP="00042E9B">
            <w:pPr>
              <w:pStyle w:val="TableParagraph"/>
              <w:ind w:left="142" w:right="284"/>
              <w:rPr>
                <w:sz w:val="20"/>
                <w:szCs w:val="20"/>
              </w:rPr>
            </w:pPr>
            <w:r w:rsidRPr="00086236">
              <w:rPr>
                <w:sz w:val="20"/>
                <w:szCs w:val="20"/>
              </w:rPr>
              <w:t>(4,75)</w:t>
            </w:r>
          </w:p>
        </w:tc>
        <w:tc>
          <w:tcPr>
            <w:tcW w:w="1417" w:type="dxa"/>
          </w:tcPr>
          <w:p w:rsidR="00CC1542" w:rsidRPr="00086236" w:rsidRDefault="00CC1542" w:rsidP="00537CA4">
            <w:pPr>
              <w:pStyle w:val="TableParagraph"/>
              <w:ind w:left="339" w:right="347"/>
              <w:rPr>
                <w:sz w:val="20"/>
                <w:szCs w:val="20"/>
              </w:rPr>
            </w:pPr>
            <w:r w:rsidRPr="00086236">
              <w:rPr>
                <w:sz w:val="20"/>
                <w:szCs w:val="20"/>
              </w:rPr>
              <w:t>(23,79)</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T3P1</w:t>
            </w:r>
          </w:p>
        </w:tc>
        <w:tc>
          <w:tcPr>
            <w:tcW w:w="850" w:type="dxa"/>
          </w:tcPr>
          <w:p w:rsidR="00CC1542" w:rsidRPr="00086236" w:rsidRDefault="00CC1542" w:rsidP="00042E9B">
            <w:pPr>
              <w:pStyle w:val="TableParagraph"/>
              <w:ind w:left="141" w:right="120"/>
              <w:rPr>
                <w:sz w:val="20"/>
                <w:szCs w:val="20"/>
              </w:rPr>
            </w:pPr>
            <w:r w:rsidRPr="00086236">
              <w:rPr>
                <w:sz w:val="20"/>
                <w:szCs w:val="20"/>
              </w:rPr>
              <w:t>34,33</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5,40</w:t>
            </w:r>
          </w:p>
        </w:tc>
        <w:tc>
          <w:tcPr>
            <w:tcW w:w="1134" w:type="dxa"/>
          </w:tcPr>
          <w:p w:rsidR="00CC1542" w:rsidRPr="00086236" w:rsidRDefault="00CC1542" w:rsidP="00042E9B">
            <w:pPr>
              <w:pStyle w:val="TableParagraph"/>
              <w:ind w:left="141" w:right="385"/>
              <w:rPr>
                <w:sz w:val="20"/>
                <w:szCs w:val="20"/>
              </w:rPr>
            </w:pPr>
            <w:r w:rsidRPr="00086236">
              <w:rPr>
                <w:sz w:val="20"/>
                <w:szCs w:val="20"/>
              </w:rPr>
              <w:t>1,95</w:t>
            </w:r>
          </w:p>
        </w:tc>
        <w:tc>
          <w:tcPr>
            <w:tcW w:w="851" w:type="dxa"/>
          </w:tcPr>
          <w:p w:rsidR="00CC1542" w:rsidRPr="00086236" w:rsidRDefault="00CC1542" w:rsidP="00042E9B">
            <w:pPr>
              <w:pStyle w:val="TableParagraph"/>
              <w:ind w:left="141" w:right="236"/>
              <w:rPr>
                <w:sz w:val="20"/>
                <w:szCs w:val="20"/>
              </w:rPr>
            </w:pPr>
            <w:r w:rsidRPr="00086236">
              <w:rPr>
                <w:sz w:val="20"/>
                <w:szCs w:val="20"/>
              </w:rPr>
              <w:t>7,27</w:t>
            </w:r>
          </w:p>
        </w:tc>
        <w:tc>
          <w:tcPr>
            <w:tcW w:w="992" w:type="dxa"/>
          </w:tcPr>
          <w:p w:rsidR="00CC1542" w:rsidRPr="00086236" w:rsidRDefault="00CC1542" w:rsidP="00042E9B">
            <w:pPr>
              <w:pStyle w:val="TableParagraph"/>
              <w:ind w:left="141" w:right="243"/>
              <w:rPr>
                <w:sz w:val="20"/>
                <w:szCs w:val="20"/>
              </w:rPr>
            </w:pPr>
            <w:r w:rsidRPr="00086236">
              <w:rPr>
                <w:sz w:val="20"/>
                <w:szCs w:val="20"/>
              </w:rPr>
              <w:t>38,32</w:t>
            </w:r>
          </w:p>
        </w:tc>
        <w:tc>
          <w:tcPr>
            <w:tcW w:w="1134" w:type="dxa"/>
          </w:tcPr>
          <w:p w:rsidR="00CC1542" w:rsidRPr="00086236" w:rsidRDefault="00CC1542" w:rsidP="00042E9B">
            <w:pPr>
              <w:pStyle w:val="TableParagraph"/>
              <w:ind w:left="142" w:right="284"/>
              <w:rPr>
                <w:sz w:val="20"/>
                <w:szCs w:val="20"/>
              </w:rPr>
            </w:pPr>
            <w:r w:rsidRPr="00086236">
              <w:rPr>
                <w:sz w:val="20"/>
                <w:szCs w:val="20"/>
              </w:rPr>
              <w:t>31,93</w:t>
            </w:r>
          </w:p>
        </w:tc>
        <w:tc>
          <w:tcPr>
            <w:tcW w:w="1417" w:type="dxa"/>
          </w:tcPr>
          <w:p w:rsidR="00CC1542" w:rsidRPr="00086236" w:rsidRDefault="00CC1542" w:rsidP="00537CA4">
            <w:pPr>
              <w:pStyle w:val="TableParagraph"/>
              <w:ind w:left="339" w:right="347"/>
              <w:rPr>
                <w:sz w:val="20"/>
                <w:szCs w:val="20"/>
              </w:rPr>
            </w:pPr>
            <w:r w:rsidRPr="00086236">
              <w:rPr>
                <w:sz w:val="20"/>
                <w:szCs w:val="20"/>
              </w:rPr>
              <w:t>766,36</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ind w:left="141" w:right="287"/>
              <w:jc w:val="right"/>
              <w:rPr>
                <w:sz w:val="20"/>
                <w:szCs w:val="20"/>
              </w:rPr>
            </w:pPr>
            <w:r w:rsidRPr="00086236">
              <w:rPr>
                <w:sz w:val="20"/>
                <w:szCs w:val="20"/>
              </w:rPr>
              <w:t>(2,31)</w:t>
            </w:r>
          </w:p>
        </w:tc>
        <w:tc>
          <w:tcPr>
            <w:tcW w:w="1134" w:type="dxa"/>
          </w:tcPr>
          <w:p w:rsidR="00CC1542" w:rsidRPr="00086236" w:rsidRDefault="00CC1542" w:rsidP="00042E9B">
            <w:pPr>
              <w:pStyle w:val="TableParagraph"/>
              <w:ind w:left="141" w:right="385"/>
              <w:rPr>
                <w:sz w:val="20"/>
                <w:szCs w:val="20"/>
              </w:rPr>
            </w:pPr>
            <w:r w:rsidRPr="00086236">
              <w:rPr>
                <w:sz w:val="20"/>
                <w:szCs w:val="20"/>
              </w:rPr>
              <w:t>(1,39)</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ind w:left="141" w:right="239"/>
              <w:rPr>
                <w:sz w:val="20"/>
                <w:szCs w:val="20"/>
              </w:rPr>
            </w:pPr>
            <w:r w:rsidRPr="00086236">
              <w:rPr>
                <w:sz w:val="20"/>
                <w:szCs w:val="20"/>
              </w:rPr>
              <w:t>(6,19)</w:t>
            </w:r>
          </w:p>
        </w:tc>
        <w:tc>
          <w:tcPr>
            <w:tcW w:w="1134" w:type="dxa"/>
          </w:tcPr>
          <w:p w:rsidR="00CC1542" w:rsidRPr="00086236" w:rsidRDefault="00CC1542" w:rsidP="00042E9B">
            <w:pPr>
              <w:pStyle w:val="TableParagraph"/>
              <w:ind w:left="142" w:right="284"/>
              <w:rPr>
                <w:sz w:val="20"/>
                <w:szCs w:val="20"/>
              </w:rPr>
            </w:pPr>
            <w:r w:rsidRPr="00086236">
              <w:rPr>
                <w:sz w:val="20"/>
                <w:szCs w:val="20"/>
              </w:rPr>
              <w:t>(5,65)</w:t>
            </w:r>
          </w:p>
        </w:tc>
        <w:tc>
          <w:tcPr>
            <w:tcW w:w="1417" w:type="dxa"/>
          </w:tcPr>
          <w:p w:rsidR="00CC1542" w:rsidRPr="00086236" w:rsidRDefault="00CC1542" w:rsidP="00537CA4">
            <w:pPr>
              <w:pStyle w:val="TableParagraph"/>
              <w:ind w:left="339" w:right="347"/>
              <w:rPr>
                <w:sz w:val="20"/>
                <w:szCs w:val="20"/>
              </w:rPr>
            </w:pPr>
            <w:r w:rsidRPr="00086236">
              <w:rPr>
                <w:sz w:val="20"/>
                <w:szCs w:val="20"/>
              </w:rPr>
              <w:t>(27,67)</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T3P2</w:t>
            </w:r>
          </w:p>
        </w:tc>
        <w:tc>
          <w:tcPr>
            <w:tcW w:w="850" w:type="dxa"/>
          </w:tcPr>
          <w:p w:rsidR="00CC1542" w:rsidRPr="00086236" w:rsidRDefault="00CC1542" w:rsidP="00042E9B">
            <w:pPr>
              <w:pStyle w:val="TableParagraph"/>
              <w:ind w:left="141" w:right="120"/>
              <w:rPr>
                <w:sz w:val="20"/>
                <w:szCs w:val="20"/>
              </w:rPr>
            </w:pPr>
            <w:r w:rsidRPr="00086236">
              <w:rPr>
                <w:sz w:val="20"/>
                <w:szCs w:val="20"/>
              </w:rPr>
              <w:t>34</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4,02</w:t>
            </w:r>
          </w:p>
        </w:tc>
        <w:tc>
          <w:tcPr>
            <w:tcW w:w="1134" w:type="dxa"/>
          </w:tcPr>
          <w:p w:rsidR="00CC1542" w:rsidRPr="00086236" w:rsidRDefault="00CC1542" w:rsidP="00042E9B">
            <w:pPr>
              <w:pStyle w:val="TableParagraph"/>
              <w:ind w:left="141" w:right="385"/>
              <w:rPr>
                <w:sz w:val="20"/>
                <w:szCs w:val="20"/>
              </w:rPr>
            </w:pPr>
            <w:r w:rsidRPr="00086236">
              <w:rPr>
                <w:sz w:val="20"/>
                <w:szCs w:val="20"/>
              </w:rPr>
              <w:t>1,66</w:t>
            </w:r>
          </w:p>
        </w:tc>
        <w:tc>
          <w:tcPr>
            <w:tcW w:w="851" w:type="dxa"/>
          </w:tcPr>
          <w:p w:rsidR="00CC1542" w:rsidRPr="00086236" w:rsidRDefault="00CC1542" w:rsidP="00042E9B">
            <w:pPr>
              <w:pStyle w:val="TableParagraph"/>
              <w:ind w:left="141" w:right="236"/>
              <w:rPr>
                <w:sz w:val="20"/>
                <w:szCs w:val="20"/>
              </w:rPr>
            </w:pPr>
            <w:r w:rsidRPr="00086236">
              <w:rPr>
                <w:sz w:val="20"/>
                <w:szCs w:val="20"/>
              </w:rPr>
              <w:t>7,20</w:t>
            </w:r>
          </w:p>
        </w:tc>
        <w:tc>
          <w:tcPr>
            <w:tcW w:w="992" w:type="dxa"/>
          </w:tcPr>
          <w:p w:rsidR="00CC1542" w:rsidRPr="00086236" w:rsidRDefault="00CC1542" w:rsidP="00042E9B">
            <w:pPr>
              <w:pStyle w:val="TableParagraph"/>
              <w:ind w:left="141" w:right="243"/>
              <w:rPr>
                <w:sz w:val="20"/>
                <w:szCs w:val="20"/>
              </w:rPr>
            </w:pPr>
            <w:r w:rsidRPr="00086236">
              <w:rPr>
                <w:sz w:val="20"/>
                <w:szCs w:val="20"/>
              </w:rPr>
              <w:t>39,15</w:t>
            </w:r>
          </w:p>
        </w:tc>
        <w:tc>
          <w:tcPr>
            <w:tcW w:w="1134" w:type="dxa"/>
          </w:tcPr>
          <w:p w:rsidR="00CC1542" w:rsidRPr="00086236" w:rsidRDefault="00CC1542" w:rsidP="00042E9B">
            <w:pPr>
              <w:pStyle w:val="TableParagraph"/>
              <w:ind w:left="142" w:right="284"/>
              <w:rPr>
                <w:sz w:val="20"/>
                <w:szCs w:val="20"/>
              </w:rPr>
            </w:pPr>
            <w:r w:rsidRPr="00086236">
              <w:rPr>
                <w:sz w:val="20"/>
                <w:szCs w:val="20"/>
              </w:rPr>
              <w:t>33,35</w:t>
            </w:r>
          </w:p>
        </w:tc>
        <w:tc>
          <w:tcPr>
            <w:tcW w:w="1417" w:type="dxa"/>
          </w:tcPr>
          <w:p w:rsidR="00CC1542" w:rsidRPr="00086236" w:rsidRDefault="00CC1542" w:rsidP="00537CA4">
            <w:pPr>
              <w:pStyle w:val="TableParagraph"/>
              <w:ind w:left="339" w:right="347"/>
              <w:rPr>
                <w:sz w:val="20"/>
                <w:szCs w:val="20"/>
              </w:rPr>
            </w:pPr>
            <w:r w:rsidRPr="00086236">
              <w:rPr>
                <w:sz w:val="20"/>
                <w:szCs w:val="20"/>
              </w:rPr>
              <w:t>783,01</w:t>
            </w:r>
          </w:p>
        </w:tc>
      </w:tr>
      <w:tr w:rsidR="00CC1542" w:rsidRPr="00226894" w:rsidTr="002F7D58">
        <w:trPr>
          <w:trHeight w:val="230"/>
          <w:jc w:val="center"/>
        </w:trPr>
        <w:tc>
          <w:tcPr>
            <w:tcW w:w="872" w:type="dxa"/>
          </w:tcPr>
          <w:p w:rsidR="00CC1542" w:rsidRPr="00086236" w:rsidRDefault="00CC1542" w:rsidP="00537CA4">
            <w:pPr>
              <w:pStyle w:val="TableParagraph"/>
              <w:spacing w:line="240" w:lineRule="auto"/>
              <w:jc w:val="left"/>
              <w:rPr>
                <w:sz w:val="20"/>
                <w:szCs w:val="20"/>
              </w:rPr>
            </w:pPr>
          </w:p>
        </w:tc>
        <w:tc>
          <w:tcPr>
            <w:tcW w:w="850" w:type="dxa"/>
          </w:tcPr>
          <w:p w:rsidR="00CC1542" w:rsidRPr="00086236" w:rsidRDefault="00CC1542" w:rsidP="00042E9B">
            <w:pPr>
              <w:pStyle w:val="TableParagraph"/>
              <w:spacing w:line="240" w:lineRule="auto"/>
              <w:ind w:left="141" w:right="120"/>
              <w:jc w:val="left"/>
              <w:rPr>
                <w:sz w:val="20"/>
                <w:szCs w:val="20"/>
              </w:rPr>
            </w:pPr>
          </w:p>
        </w:tc>
        <w:tc>
          <w:tcPr>
            <w:tcW w:w="1134" w:type="dxa"/>
          </w:tcPr>
          <w:p w:rsidR="00CC1542" w:rsidRPr="00086236" w:rsidRDefault="00CC1542" w:rsidP="00042E9B">
            <w:pPr>
              <w:pStyle w:val="TableParagraph"/>
              <w:spacing w:before="1"/>
              <w:ind w:left="141" w:right="287"/>
              <w:jc w:val="right"/>
              <w:rPr>
                <w:sz w:val="20"/>
                <w:szCs w:val="20"/>
              </w:rPr>
            </w:pPr>
            <w:r w:rsidRPr="00086236">
              <w:rPr>
                <w:sz w:val="20"/>
                <w:szCs w:val="20"/>
              </w:rPr>
              <w:t>(1,94)</w:t>
            </w:r>
          </w:p>
        </w:tc>
        <w:tc>
          <w:tcPr>
            <w:tcW w:w="1134" w:type="dxa"/>
          </w:tcPr>
          <w:p w:rsidR="00CC1542" w:rsidRPr="00086236" w:rsidRDefault="00CC1542" w:rsidP="00042E9B">
            <w:pPr>
              <w:pStyle w:val="TableParagraph"/>
              <w:spacing w:before="1"/>
              <w:ind w:left="141" w:right="385"/>
              <w:rPr>
                <w:sz w:val="20"/>
                <w:szCs w:val="20"/>
              </w:rPr>
            </w:pPr>
            <w:r w:rsidRPr="00086236">
              <w:rPr>
                <w:sz w:val="20"/>
                <w:szCs w:val="20"/>
              </w:rPr>
              <w:t>(1,23)</w:t>
            </w:r>
          </w:p>
        </w:tc>
        <w:tc>
          <w:tcPr>
            <w:tcW w:w="851" w:type="dxa"/>
          </w:tcPr>
          <w:p w:rsidR="00CC1542" w:rsidRPr="00086236" w:rsidRDefault="00CC1542" w:rsidP="00042E9B">
            <w:pPr>
              <w:pStyle w:val="TableParagraph"/>
              <w:spacing w:line="240" w:lineRule="auto"/>
              <w:ind w:left="141"/>
              <w:jc w:val="left"/>
              <w:rPr>
                <w:sz w:val="20"/>
                <w:szCs w:val="20"/>
              </w:rPr>
            </w:pPr>
          </w:p>
        </w:tc>
        <w:tc>
          <w:tcPr>
            <w:tcW w:w="992" w:type="dxa"/>
          </w:tcPr>
          <w:p w:rsidR="00CC1542" w:rsidRPr="00086236" w:rsidRDefault="00CC1542" w:rsidP="00042E9B">
            <w:pPr>
              <w:pStyle w:val="TableParagraph"/>
              <w:spacing w:before="1"/>
              <w:ind w:left="141" w:right="243"/>
              <w:rPr>
                <w:sz w:val="20"/>
                <w:szCs w:val="20"/>
              </w:rPr>
            </w:pPr>
            <w:r w:rsidRPr="00086236">
              <w:rPr>
                <w:sz w:val="20"/>
                <w:szCs w:val="20"/>
              </w:rPr>
              <w:t>(6,1)</w:t>
            </w:r>
          </w:p>
        </w:tc>
        <w:tc>
          <w:tcPr>
            <w:tcW w:w="1134" w:type="dxa"/>
          </w:tcPr>
          <w:p w:rsidR="00CC1542" w:rsidRPr="00086236" w:rsidRDefault="00CC1542" w:rsidP="00042E9B">
            <w:pPr>
              <w:pStyle w:val="TableParagraph"/>
              <w:spacing w:before="1"/>
              <w:ind w:left="142" w:right="284"/>
              <w:rPr>
                <w:sz w:val="20"/>
                <w:szCs w:val="20"/>
              </w:rPr>
            </w:pPr>
            <w:r w:rsidRPr="00086236">
              <w:rPr>
                <w:sz w:val="20"/>
                <w:szCs w:val="20"/>
              </w:rPr>
              <w:t>(5,64)</w:t>
            </w:r>
          </w:p>
        </w:tc>
        <w:tc>
          <w:tcPr>
            <w:tcW w:w="1417" w:type="dxa"/>
          </w:tcPr>
          <w:p w:rsidR="00CC1542" w:rsidRPr="00086236" w:rsidRDefault="00CC1542" w:rsidP="00537CA4">
            <w:pPr>
              <w:pStyle w:val="TableParagraph"/>
              <w:spacing w:before="1"/>
              <w:ind w:left="339" w:right="347"/>
              <w:rPr>
                <w:sz w:val="20"/>
                <w:szCs w:val="20"/>
              </w:rPr>
            </w:pPr>
            <w:r w:rsidRPr="00086236">
              <w:rPr>
                <w:sz w:val="20"/>
                <w:szCs w:val="20"/>
              </w:rPr>
              <w:t>(27,29)</w:t>
            </w:r>
          </w:p>
        </w:tc>
      </w:tr>
      <w:tr w:rsidR="00CC1542" w:rsidRPr="00226894" w:rsidTr="002F7D58">
        <w:trPr>
          <w:trHeight w:val="230"/>
          <w:jc w:val="center"/>
        </w:trPr>
        <w:tc>
          <w:tcPr>
            <w:tcW w:w="872" w:type="dxa"/>
          </w:tcPr>
          <w:p w:rsidR="00CC1542" w:rsidRPr="00086236" w:rsidRDefault="00CC1542" w:rsidP="00537CA4">
            <w:pPr>
              <w:pStyle w:val="TableParagraph"/>
              <w:ind w:left="118"/>
              <w:jc w:val="left"/>
              <w:rPr>
                <w:sz w:val="20"/>
                <w:szCs w:val="20"/>
              </w:rPr>
            </w:pPr>
            <w:r w:rsidRPr="00086236">
              <w:rPr>
                <w:sz w:val="20"/>
                <w:szCs w:val="20"/>
              </w:rPr>
              <w:t>T3P3</w:t>
            </w:r>
          </w:p>
        </w:tc>
        <w:tc>
          <w:tcPr>
            <w:tcW w:w="850" w:type="dxa"/>
          </w:tcPr>
          <w:p w:rsidR="00CC1542" w:rsidRPr="00086236" w:rsidRDefault="00CC1542" w:rsidP="00042E9B">
            <w:pPr>
              <w:pStyle w:val="TableParagraph"/>
              <w:ind w:left="141" w:right="120"/>
              <w:rPr>
                <w:sz w:val="20"/>
                <w:szCs w:val="20"/>
              </w:rPr>
            </w:pPr>
            <w:r w:rsidRPr="00086236">
              <w:rPr>
                <w:sz w:val="20"/>
                <w:szCs w:val="20"/>
              </w:rPr>
              <w:t>32,6</w:t>
            </w:r>
          </w:p>
        </w:tc>
        <w:tc>
          <w:tcPr>
            <w:tcW w:w="1134" w:type="dxa"/>
          </w:tcPr>
          <w:p w:rsidR="00CC1542" w:rsidRPr="00086236" w:rsidRDefault="00CC1542" w:rsidP="00042E9B">
            <w:pPr>
              <w:pStyle w:val="TableParagraph"/>
              <w:ind w:left="141" w:right="354"/>
              <w:jc w:val="right"/>
              <w:rPr>
                <w:sz w:val="20"/>
                <w:szCs w:val="20"/>
              </w:rPr>
            </w:pPr>
            <w:r w:rsidRPr="00086236">
              <w:rPr>
                <w:sz w:val="20"/>
                <w:szCs w:val="20"/>
              </w:rPr>
              <w:t>2,92</w:t>
            </w:r>
          </w:p>
        </w:tc>
        <w:tc>
          <w:tcPr>
            <w:tcW w:w="1134" w:type="dxa"/>
          </w:tcPr>
          <w:p w:rsidR="00CC1542" w:rsidRPr="00086236" w:rsidRDefault="00CC1542" w:rsidP="00042E9B">
            <w:pPr>
              <w:pStyle w:val="TableParagraph"/>
              <w:ind w:left="141" w:right="385"/>
              <w:rPr>
                <w:sz w:val="20"/>
                <w:szCs w:val="20"/>
              </w:rPr>
            </w:pPr>
            <w:r w:rsidRPr="00086236">
              <w:rPr>
                <w:sz w:val="20"/>
                <w:szCs w:val="20"/>
              </w:rPr>
              <w:t>1,31</w:t>
            </w:r>
          </w:p>
        </w:tc>
        <w:tc>
          <w:tcPr>
            <w:tcW w:w="851" w:type="dxa"/>
          </w:tcPr>
          <w:p w:rsidR="00CC1542" w:rsidRPr="00086236" w:rsidRDefault="00CC1542" w:rsidP="00042E9B">
            <w:pPr>
              <w:pStyle w:val="TableParagraph"/>
              <w:ind w:left="141" w:right="236"/>
              <w:rPr>
                <w:sz w:val="20"/>
                <w:szCs w:val="20"/>
              </w:rPr>
            </w:pPr>
            <w:r w:rsidRPr="00086236">
              <w:rPr>
                <w:sz w:val="20"/>
                <w:szCs w:val="20"/>
              </w:rPr>
              <w:t>6,93</w:t>
            </w:r>
          </w:p>
        </w:tc>
        <w:tc>
          <w:tcPr>
            <w:tcW w:w="992" w:type="dxa"/>
          </w:tcPr>
          <w:p w:rsidR="00CC1542" w:rsidRPr="00086236" w:rsidRDefault="00CC1542" w:rsidP="00042E9B">
            <w:pPr>
              <w:pStyle w:val="TableParagraph"/>
              <w:ind w:left="141" w:right="243"/>
              <w:rPr>
                <w:sz w:val="20"/>
                <w:szCs w:val="20"/>
              </w:rPr>
            </w:pPr>
            <w:r w:rsidRPr="00086236">
              <w:rPr>
                <w:sz w:val="20"/>
                <w:szCs w:val="20"/>
              </w:rPr>
              <w:t>27,52</w:t>
            </w:r>
          </w:p>
        </w:tc>
        <w:tc>
          <w:tcPr>
            <w:tcW w:w="1134" w:type="dxa"/>
          </w:tcPr>
          <w:p w:rsidR="00CC1542" w:rsidRPr="00086236" w:rsidRDefault="00CC1542" w:rsidP="00042E9B">
            <w:pPr>
              <w:pStyle w:val="TableParagraph"/>
              <w:ind w:left="142" w:right="284"/>
              <w:rPr>
                <w:sz w:val="20"/>
                <w:szCs w:val="20"/>
              </w:rPr>
            </w:pPr>
            <w:r w:rsidRPr="00086236">
              <w:rPr>
                <w:sz w:val="20"/>
                <w:szCs w:val="20"/>
              </w:rPr>
              <w:t>22,58</w:t>
            </w:r>
          </w:p>
        </w:tc>
        <w:tc>
          <w:tcPr>
            <w:tcW w:w="1417" w:type="dxa"/>
          </w:tcPr>
          <w:p w:rsidR="00CC1542" w:rsidRPr="00086236" w:rsidRDefault="00CC1542" w:rsidP="00537CA4">
            <w:pPr>
              <w:pStyle w:val="TableParagraph"/>
              <w:ind w:left="339" w:right="347"/>
              <w:rPr>
                <w:sz w:val="20"/>
                <w:szCs w:val="20"/>
              </w:rPr>
            </w:pPr>
            <w:r w:rsidRPr="00086236">
              <w:rPr>
                <w:sz w:val="20"/>
                <w:szCs w:val="20"/>
              </w:rPr>
              <w:t>550,36</w:t>
            </w:r>
          </w:p>
        </w:tc>
      </w:tr>
      <w:tr w:rsidR="00CC1542" w:rsidRPr="00226894" w:rsidTr="002F7D58">
        <w:trPr>
          <w:trHeight w:val="231"/>
          <w:jc w:val="center"/>
        </w:trPr>
        <w:tc>
          <w:tcPr>
            <w:tcW w:w="872" w:type="dxa"/>
            <w:tcBorders>
              <w:bottom w:val="single" w:sz="4" w:space="0" w:color="000000"/>
            </w:tcBorders>
          </w:tcPr>
          <w:p w:rsidR="00CC1542" w:rsidRPr="00086236" w:rsidRDefault="00CC1542" w:rsidP="00537CA4">
            <w:pPr>
              <w:pStyle w:val="TableParagraph"/>
              <w:spacing w:line="240" w:lineRule="auto"/>
              <w:jc w:val="left"/>
              <w:rPr>
                <w:sz w:val="20"/>
                <w:szCs w:val="20"/>
              </w:rPr>
            </w:pPr>
          </w:p>
        </w:tc>
        <w:tc>
          <w:tcPr>
            <w:tcW w:w="850" w:type="dxa"/>
            <w:tcBorders>
              <w:bottom w:val="single" w:sz="4" w:space="0" w:color="000000"/>
            </w:tcBorders>
          </w:tcPr>
          <w:p w:rsidR="00CC1542" w:rsidRPr="00086236" w:rsidRDefault="00CC1542" w:rsidP="00042E9B">
            <w:pPr>
              <w:pStyle w:val="TableParagraph"/>
              <w:spacing w:line="240" w:lineRule="auto"/>
              <w:ind w:left="141" w:right="120"/>
              <w:jc w:val="left"/>
              <w:rPr>
                <w:sz w:val="20"/>
                <w:szCs w:val="20"/>
              </w:rPr>
            </w:pPr>
          </w:p>
        </w:tc>
        <w:tc>
          <w:tcPr>
            <w:tcW w:w="1134" w:type="dxa"/>
            <w:tcBorders>
              <w:bottom w:val="single" w:sz="4" w:space="0" w:color="000000"/>
            </w:tcBorders>
          </w:tcPr>
          <w:p w:rsidR="00CC1542" w:rsidRPr="00086236" w:rsidRDefault="00CC1542" w:rsidP="00042E9B">
            <w:pPr>
              <w:pStyle w:val="TableParagraph"/>
              <w:ind w:left="141" w:right="287"/>
              <w:jc w:val="right"/>
              <w:rPr>
                <w:sz w:val="20"/>
                <w:szCs w:val="20"/>
              </w:rPr>
            </w:pPr>
            <w:r w:rsidRPr="00086236">
              <w:rPr>
                <w:sz w:val="20"/>
                <w:szCs w:val="20"/>
              </w:rPr>
              <w:t>(1,71)</w:t>
            </w:r>
          </w:p>
        </w:tc>
        <w:tc>
          <w:tcPr>
            <w:tcW w:w="1134" w:type="dxa"/>
            <w:tcBorders>
              <w:bottom w:val="single" w:sz="4" w:space="0" w:color="000000"/>
            </w:tcBorders>
          </w:tcPr>
          <w:p w:rsidR="00CC1542" w:rsidRPr="00086236" w:rsidRDefault="00CC1542" w:rsidP="00042E9B">
            <w:pPr>
              <w:pStyle w:val="TableParagraph"/>
              <w:ind w:left="141" w:right="385"/>
              <w:rPr>
                <w:sz w:val="20"/>
                <w:szCs w:val="20"/>
              </w:rPr>
            </w:pPr>
            <w:r w:rsidRPr="00086236">
              <w:rPr>
                <w:sz w:val="20"/>
                <w:szCs w:val="20"/>
              </w:rPr>
              <w:t>(1,11)</w:t>
            </w:r>
          </w:p>
        </w:tc>
        <w:tc>
          <w:tcPr>
            <w:tcW w:w="851" w:type="dxa"/>
            <w:tcBorders>
              <w:bottom w:val="single" w:sz="4" w:space="0" w:color="000000"/>
            </w:tcBorders>
          </w:tcPr>
          <w:p w:rsidR="00CC1542" w:rsidRPr="00086236" w:rsidRDefault="00CC1542" w:rsidP="00042E9B">
            <w:pPr>
              <w:pStyle w:val="TableParagraph"/>
              <w:spacing w:line="240" w:lineRule="auto"/>
              <w:ind w:left="141"/>
              <w:jc w:val="left"/>
              <w:rPr>
                <w:sz w:val="20"/>
                <w:szCs w:val="20"/>
              </w:rPr>
            </w:pPr>
          </w:p>
        </w:tc>
        <w:tc>
          <w:tcPr>
            <w:tcW w:w="992" w:type="dxa"/>
            <w:tcBorders>
              <w:bottom w:val="single" w:sz="4" w:space="0" w:color="000000"/>
            </w:tcBorders>
          </w:tcPr>
          <w:p w:rsidR="00CC1542" w:rsidRPr="00086236" w:rsidRDefault="00CC1542" w:rsidP="00042E9B">
            <w:pPr>
              <w:pStyle w:val="TableParagraph"/>
              <w:ind w:left="141" w:right="239"/>
              <w:rPr>
                <w:sz w:val="20"/>
                <w:szCs w:val="20"/>
              </w:rPr>
            </w:pPr>
            <w:r w:rsidRPr="00086236">
              <w:rPr>
                <w:sz w:val="20"/>
                <w:szCs w:val="20"/>
              </w:rPr>
              <w:t>(5,24)</w:t>
            </w:r>
          </w:p>
        </w:tc>
        <w:tc>
          <w:tcPr>
            <w:tcW w:w="1134" w:type="dxa"/>
            <w:tcBorders>
              <w:bottom w:val="single" w:sz="4" w:space="0" w:color="000000"/>
            </w:tcBorders>
          </w:tcPr>
          <w:p w:rsidR="00CC1542" w:rsidRPr="00086236" w:rsidRDefault="00CC1542" w:rsidP="00042E9B">
            <w:pPr>
              <w:pStyle w:val="TableParagraph"/>
              <w:ind w:left="142" w:right="284"/>
              <w:rPr>
                <w:sz w:val="20"/>
                <w:szCs w:val="20"/>
              </w:rPr>
            </w:pPr>
            <w:r w:rsidRPr="00086236">
              <w:rPr>
                <w:sz w:val="20"/>
                <w:szCs w:val="20"/>
              </w:rPr>
              <w:t>(4,73)</w:t>
            </w:r>
          </w:p>
        </w:tc>
        <w:tc>
          <w:tcPr>
            <w:tcW w:w="1417" w:type="dxa"/>
            <w:tcBorders>
              <w:bottom w:val="single" w:sz="4" w:space="0" w:color="000000"/>
            </w:tcBorders>
          </w:tcPr>
          <w:p w:rsidR="00CC1542" w:rsidRPr="00086236" w:rsidRDefault="00CC1542" w:rsidP="00537CA4">
            <w:pPr>
              <w:pStyle w:val="TableParagraph"/>
              <w:ind w:left="339" w:right="347"/>
              <w:rPr>
                <w:sz w:val="20"/>
                <w:szCs w:val="20"/>
              </w:rPr>
            </w:pPr>
            <w:r w:rsidRPr="00086236">
              <w:rPr>
                <w:sz w:val="20"/>
                <w:szCs w:val="20"/>
              </w:rPr>
              <w:t>(23,44)</w:t>
            </w:r>
          </w:p>
        </w:tc>
      </w:tr>
    </w:tbl>
    <w:p w:rsidR="0049005A" w:rsidRDefault="00332664" w:rsidP="00F8259F">
      <w:pPr>
        <w:spacing w:line="183" w:lineRule="exact"/>
        <w:rPr>
          <w:sz w:val="16"/>
          <w:szCs w:val="16"/>
        </w:rPr>
      </w:pPr>
      <w:r w:rsidRPr="00F8259F">
        <w:rPr>
          <w:sz w:val="16"/>
          <w:szCs w:val="16"/>
        </w:rPr>
        <w:t>Keterangan: ()=data ditransformasi,</w:t>
      </w:r>
    </w:p>
    <w:p w:rsidR="0049005A" w:rsidRDefault="00332664" w:rsidP="00F8259F">
      <w:pPr>
        <w:spacing w:line="183" w:lineRule="exact"/>
        <w:rPr>
          <w:sz w:val="16"/>
          <w:szCs w:val="16"/>
        </w:rPr>
      </w:pPr>
      <w:r w:rsidRPr="00F8259F">
        <w:rPr>
          <w:sz w:val="16"/>
          <w:szCs w:val="16"/>
        </w:rPr>
        <w:t xml:space="preserve"> T0=tanpa trichokompos,</w:t>
      </w:r>
      <w:r w:rsidR="0049005A">
        <w:rPr>
          <w:sz w:val="16"/>
          <w:szCs w:val="16"/>
        </w:rPr>
        <w:tab/>
      </w:r>
      <w:r w:rsidR="0049005A">
        <w:rPr>
          <w:sz w:val="16"/>
          <w:szCs w:val="16"/>
        </w:rPr>
        <w:tab/>
      </w:r>
      <w:r w:rsidR="0049005A" w:rsidRPr="00F8259F">
        <w:rPr>
          <w:sz w:val="16"/>
          <w:szCs w:val="16"/>
        </w:rPr>
        <w:t>P1=pupukUrea(15g/petak),SP-36(15g/petak),KCl(15</w:t>
      </w:r>
      <w:r w:rsidR="0049005A">
        <w:rPr>
          <w:sz w:val="16"/>
          <w:szCs w:val="16"/>
        </w:rPr>
        <w:t>g/petak</w:t>
      </w:r>
      <w:r w:rsidR="00C01D45">
        <w:rPr>
          <w:sz w:val="16"/>
          <w:szCs w:val="16"/>
        </w:rPr>
        <w:t>)</w:t>
      </w:r>
    </w:p>
    <w:p w:rsidR="0049005A" w:rsidRDefault="00332664" w:rsidP="0049005A">
      <w:pPr>
        <w:spacing w:line="183" w:lineRule="exact"/>
        <w:rPr>
          <w:sz w:val="16"/>
          <w:szCs w:val="16"/>
        </w:rPr>
      </w:pPr>
      <w:r w:rsidRPr="00F8259F">
        <w:rPr>
          <w:sz w:val="16"/>
          <w:szCs w:val="16"/>
        </w:rPr>
        <w:t xml:space="preserve"> T1=trichokompos 2kg/petak, </w:t>
      </w:r>
      <w:r w:rsidR="0049005A">
        <w:rPr>
          <w:sz w:val="16"/>
          <w:szCs w:val="16"/>
        </w:rPr>
        <w:tab/>
      </w:r>
      <w:r w:rsidR="0049005A">
        <w:rPr>
          <w:sz w:val="16"/>
          <w:szCs w:val="16"/>
        </w:rPr>
        <w:tab/>
      </w:r>
      <w:r w:rsidR="0049005A" w:rsidRPr="00F8259F">
        <w:rPr>
          <w:sz w:val="16"/>
          <w:szCs w:val="16"/>
        </w:rPr>
        <w:t>P2=pupukUrea(20g/petak),SP-36</w:t>
      </w:r>
      <w:r w:rsidR="0049005A">
        <w:rPr>
          <w:sz w:val="16"/>
          <w:szCs w:val="16"/>
        </w:rPr>
        <w:t>(20</w:t>
      </w:r>
      <w:r w:rsidR="0049005A" w:rsidRPr="00F8259F">
        <w:rPr>
          <w:sz w:val="16"/>
          <w:szCs w:val="16"/>
        </w:rPr>
        <w:t>g/petak),KCl</w:t>
      </w:r>
      <w:r w:rsidR="00C01D45">
        <w:rPr>
          <w:sz w:val="16"/>
          <w:szCs w:val="16"/>
        </w:rPr>
        <w:t>(</w:t>
      </w:r>
      <w:r w:rsidR="0049005A" w:rsidRPr="00F8259F">
        <w:rPr>
          <w:sz w:val="16"/>
          <w:szCs w:val="16"/>
        </w:rPr>
        <w:t>20</w:t>
      </w:r>
      <w:r w:rsidR="0049005A">
        <w:rPr>
          <w:sz w:val="16"/>
          <w:szCs w:val="16"/>
        </w:rPr>
        <w:t>g/petak</w:t>
      </w:r>
      <w:r w:rsidR="00C01D45">
        <w:rPr>
          <w:sz w:val="16"/>
          <w:szCs w:val="16"/>
        </w:rPr>
        <w:t>)</w:t>
      </w:r>
    </w:p>
    <w:p w:rsidR="0049005A" w:rsidRPr="00F8259F" w:rsidRDefault="00332664" w:rsidP="0049005A">
      <w:pPr>
        <w:spacing w:line="183" w:lineRule="exact"/>
        <w:rPr>
          <w:sz w:val="16"/>
          <w:szCs w:val="16"/>
        </w:rPr>
      </w:pPr>
      <w:r w:rsidRPr="00F8259F">
        <w:rPr>
          <w:sz w:val="16"/>
          <w:szCs w:val="16"/>
        </w:rPr>
        <w:t>T2= trichokompos 3kg/petak,</w:t>
      </w:r>
      <w:r w:rsidR="0049005A">
        <w:rPr>
          <w:sz w:val="16"/>
          <w:szCs w:val="16"/>
        </w:rPr>
        <w:tab/>
      </w:r>
      <w:r w:rsidR="0049005A">
        <w:rPr>
          <w:sz w:val="16"/>
          <w:szCs w:val="16"/>
        </w:rPr>
        <w:tab/>
      </w:r>
      <w:r w:rsidR="0049005A" w:rsidRPr="00F8259F">
        <w:rPr>
          <w:sz w:val="16"/>
          <w:szCs w:val="16"/>
        </w:rPr>
        <w:t>P3=pupukUrea(25g/petak),SP-36(25g/petak),KCl(25g/petak)</w:t>
      </w:r>
    </w:p>
    <w:p w:rsidR="00F54E95" w:rsidRPr="00D8041F" w:rsidRDefault="00332664" w:rsidP="00D8041F">
      <w:pPr>
        <w:spacing w:line="183" w:lineRule="exact"/>
        <w:rPr>
          <w:sz w:val="16"/>
          <w:szCs w:val="16"/>
        </w:rPr>
      </w:pPr>
      <w:r w:rsidRPr="00F8259F">
        <w:rPr>
          <w:sz w:val="16"/>
          <w:szCs w:val="16"/>
        </w:rPr>
        <w:t xml:space="preserve"> T3= trichokompos 4kg/petak</w:t>
      </w:r>
      <w:r w:rsidR="00F8259F" w:rsidRPr="00F8259F">
        <w:rPr>
          <w:sz w:val="16"/>
          <w:szCs w:val="16"/>
        </w:rPr>
        <w:t>,</w:t>
      </w:r>
    </w:p>
    <w:p w:rsidR="00CA340C" w:rsidRDefault="00CA340C" w:rsidP="00F16BFE">
      <w:pPr>
        <w:pStyle w:val="BodyText"/>
        <w:spacing w:before="1"/>
        <w:ind w:right="39" w:firstLine="567"/>
        <w:sectPr w:rsidR="00CA340C" w:rsidSect="00C17E66">
          <w:type w:val="continuous"/>
          <w:pgSz w:w="11907" w:h="16840" w:code="9"/>
          <w:pgMar w:top="1701" w:right="1701" w:bottom="1701" w:left="1701" w:header="720" w:footer="720" w:gutter="0"/>
          <w:cols w:space="720"/>
        </w:sectPr>
      </w:pPr>
    </w:p>
    <w:p w:rsidR="009D5281" w:rsidRDefault="005813C8" w:rsidP="00F16BFE">
      <w:pPr>
        <w:pStyle w:val="BodyText"/>
        <w:spacing w:before="1"/>
        <w:ind w:right="39" w:firstLine="567"/>
      </w:pPr>
      <w:r>
        <w:lastRenderedPageBreak/>
        <w:t>Menurut</w:t>
      </w:r>
      <w:r w:rsidR="006D0F28">
        <w:t xml:space="preserve"> </w:t>
      </w:r>
      <w:r>
        <w:t>Munawar</w:t>
      </w:r>
      <w:r w:rsidR="006D0F28">
        <w:t xml:space="preserve"> </w:t>
      </w:r>
      <w:r>
        <w:t xml:space="preserve">(2011), ketersediaan hara dalam jumlah </w:t>
      </w:r>
      <w:r w:rsidR="006D0F28">
        <w:t xml:space="preserve"> </w:t>
      </w:r>
      <w:r>
        <w:t>cukup</w:t>
      </w:r>
      <w:r w:rsidR="006D0F28">
        <w:t xml:space="preserve"> </w:t>
      </w:r>
      <w:r>
        <w:t>dan</w:t>
      </w:r>
      <w:r w:rsidR="006D0F28">
        <w:t xml:space="preserve"> </w:t>
      </w:r>
      <w:r>
        <w:t>optimal</w:t>
      </w:r>
      <w:r w:rsidR="006D0F28">
        <w:t xml:space="preserve"> </w:t>
      </w:r>
      <w:r>
        <w:t>berpengaruh</w:t>
      </w:r>
      <w:r w:rsidR="006D0F28">
        <w:t xml:space="preserve"> </w:t>
      </w:r>
      <w:r>
        <w:t>terhadap</w:t>
      </w:r>
      <w:r w:rsidR="006D0F28">
        <w:t xml:space="preserve"> </w:t>
      </w:r>
      <w:r>
        <w:t>tumbuh</w:t>
      </w:r>
      <w:r w:rsidR="006D0F28">
        <w:t xml:space="preserve"> </w:t>
      </w:r>
      <w:r>
        <w:t>dan</w:t>
      </w:r>
      <w:r w:rsidR="006D0F28">
        <w:t xml:space="preserve"> </w:t>
      </w:r>
      <w:r>
        <w:t>berkembangnya</w:t>
      </w:r>
      <w:r w:rsidR="006D0F28">
        <w:t xml:space="preserve"> </w:t>
      </w:r>
      <w:r>
        <w:t>tanaman</w:t>
      </w:r>
      <w:r w:rsidR="006D0F28">
        <w:t xml:space="preserve"> </w:t>
      </w:r>
      <w:r>
        <w:t>sehingga</w:t>
      </w:r>
      <w:r w:rsidR="006D0F28">
        <w:t xml:space="preserve"> </w:t>
      </w:r>
      <w:r>
        <w:t>menghasilkan</w:t>
      </w:r>
      <w:r w:rsidR="006D0F28">
        <w:t xml:space="preserve"> </w:t>
      </w:r>
      <w:r>
        <w:t>produksi</w:t>
      </w:r>
      <w:r w:rsidR="006D0F28">
        <w:t xml:space="preserve"> </w:t>
      </w:r>
      <w:r>
        <w:t>yang</w:t>
      </w:r>
      <w:r w:rsidR="006D0F28">
        <w:t xml:space="preserve"> </w:t>
      </w:r>
      <w:r>
        <w:t>sesuai</w:t>
      </w:r>
      <w:r w:rsidR="006D0F28">
        <w:t xml:space="preserve"> </w:t>
      </w:r>
      <w:r>
        <w:t>dengan</w:t>
      </w:r>
      <w:r w:rsidR="006D0F28">
        <w:t xml:space="preserve"> </w:t>
      </w:r>
      <w:r>
        <w:t>potensinya.</w:t>
      </w:r>
    </w:p>
    <w:p w:rsidR="009D5281" w:rsidRDefault="005813C8" w:rsidP="0099498D">
      <w:pPr>
        <w:pStyle w:val="BodyText"/>
        <w:spacing w:before="65"/>
        <w:ind w:right="105" w:firstLine="567"/>
      </w:pPr>
      <w:r>
        <w:t>Berdasarkan</w:t>
      </w:r>
      <w:r w:rsidR="006D0F28">
        <w:t xml:space="preserve"> </w:t>
      </w:r>
      <w:r>
        <w:t>hasil</w:t>
      </w:r>
      <w:r w:rsidR="006D0F28">
        <w:t xml:space="preserve"> </w:t>
      </w:r>
      <w:r>
        <w:t>Tabel</w:t>
      </w:r>
      <w:r w:rsidR="006D0F28">
        <w:t xml:space="preserve"> </w:t>
      </w:r>
      <w:r>
        <w:t>2</w:t>
      </w:r>
      <w:r w:rsidR="006D0F28">
        <w:t xml:space="preserve"> </w:t>
      </w:r>
      <w:r>
        <w:t>dapat</w:t>
      </w:r>
      <w:r w:rsidR="006D0F28">
        <w:t xml:space="preserve"> </w:t>
      </w:r>
      <w:r>
        <w:t>disimpulkan</w:t>
      </w:r>
      <w:r w:rsidR="006D0F28">
        <w:t xml:space="preserve"> </w:t>
      </w:r>
      <w:r>
        <w:t>bahwa</w:t>
      </w:r>
      <w:r w:rsidR="006D0F28">
        <w:t xml:space="preserve"> </w:t>
      </w:r>
      <w:r>
        <w:t>perlakuan</w:t>
      </w:r>
      <w:r w:rsidR="006D0F28">
        <w:t xml:space="preserve"> </w:t>
      </w:r>
      <w:r>
        <w:t>T3P1</w:t>
      </w:r>
      <w:r w:rsidR="006D0F28">
        <w:t xml:space="preserve"> </w:t>
      </w:r>
      <w:r>
        <w:t>(trichokompos kotoran kerbau 40 ton/</w:t>
      </w:r>
      <w:r w:rsidR="006D0F28">
        <w:t xml:space="preserve"> </w:t>
      </w:r>
      <w:r>
        <w:t>ha + 150</w:t>
      </w:r>
      <w:r w:rsidR="006D0F28">
        <w:t xml:space="preserve"> </w:t>
      </w:r>
      <w:r>
        <w:t>kg/</w:t>
      </w:r>
      <w:r w:rsidR="006D0F28">
        <w:t xml:space="preserve"> </w:t>
      </w:r>
      <w:r>
        <w:t>ha Pupuk anorganik) merupakan perlakuan</w:t>
      </w:r>
      <w:r w:rsidR="006D0F28">
        <w:t xml:space="preserve"> </w:t>
      </w:r>
      <w:r>
        <w:t>yang</w:t>
      </w:r>
      <w:r w:rsidR="006D0F28">
        <w:t xml:space="preserve"> </w:t>
      </w:r>
      <w:r>
        <w:t>menghasilkan</w:t>
      </w:r>
      <w:r w:rsidR="006D0F28">
        <w:t xml:space="preserve"> </w:t>
      </w:r>
      <w:r>
        <w:t>rerata</w:t>
      </w:r>
      <w:r w:rsidR="006D0F28">
        <w:t xml:space="preserve"> </w:t>
      </w:r>
      <w:r>
        <w:t>cenderung</w:t>
      </w:r>
      <w:r w:rsidR="006D0F28">
        <w:t xml:space="preserve"> </w:t>
      </w:r>
      <w:r>
        <w:t>lebih</w:t>
      </w:r>
      <w:r w:rsidR="006D0F28">
        <w:t xml:space="preserve"> </w:t>
      </w:r>
      <w:r>
        <w:t>baik</w:t>
      </w:r>
      <w:r w:rsidR="006D0F28">
        <w:t xml:space="preserve"> </w:t>
      </w:r>
      <w:r>
        <w:t>pada</w:t>
      </w:r>
      <w:r w:rsidR="006D0F28">
        <w:t xml:space="preserve"> </w:t>
      </w:r>
      <w:r>
        <w:t>parameter</w:t>
      </w:r>
      <w:r w:rsidR="006D0F28">
        <w:t xml:space="preserve"> </w:t>
      </w:r>
      <w:r>
        <w:t>pertumbuhan)</w:t>
      </w:r>
      <w:r w:rsidR="006D0F28">
        <w:t xml:space="preserve"> </w:t>
      </w:r>
      <w:r>
        <w:t>pada</w:t>
      </w:r>
      <w:r w:rsidR="006D0F28">
        <w:t xml:space="preserve"> </w:t>
      </w:r>
      <w:r>
        <w:t>perlakuan</w:t>
      </w:r>
      <w:r w:rsidR="006D0F28">
        <w:t xml:space="preserve"> </w:t>
      </w:r>
      <w:r>
        <w:t>T1P3(20</w:t>
      </w:r>
      <w:r w:rsidR="006D0F28">
        <w:t xml:space="preserve"> </w:t>
      </w:r>
      <w:r>
        <w:t>ton/</w:t>
      </w:r>
      <w:r w:rsidR="006D0F28">
        <w:t xml:space="preserve"> </w:t>
      </w:r>
      <w:r>
        <w:t>ha</w:t>
      </w:r>
      <w:r w:rsidR="006D0F28">
        <w:t xml:space="preserve"> </w:t>
      </w:r>
      <w:r>
        <w:t>trichokompos</w:t>
      </w:r>
      <w:r w:rsidR="006D0F28">
        <w:t xml:space="preserve"> </w:t>
      </w:r>
      <w:r>
        <w:t>kotoran kerbau + 250</w:t>
      </w:r>
      <w:r w:rsidR="006D0F28">
        <w:t xml:space="preserve"> </w:t>
      </w:r>
      <w:r>
        <w:t>kg/</w:t>
      </w:r>
      <w:r w:rsidR="006D0F28">
        <w:t xml:space="preserve"> </w:t>
      </w:r>
      <w:r>
        <w:t xml:space="preserve">ha pupuk </w:t>
      </w:r>
      <w:r w:rsidR="006D0F28">
        <w:t xml:space="preserve"> </w:t>
      </w:r>
      <w:r>
        <w:t>anorganik)</w:t>
      </w:r>
      <w:r w:rsidR="006D0F28">
        <w:t xml:space="preserve"> </w:t>
      </w:r>
      <w:r>
        <w:t>merupakan</w:t>
      </w:r>
      <w:r w:rsidR="006D0F28">
        <w:t xml:space="preserve"> </w:t>
      </w:r>
      <w:r>
        <w:t>perlakuan</w:t>
      </w:r>
      <w:r w:rsidR="006D0F28">
        <w:t xml:space="preserve"> </w:t>
      </w:r>
      <w:r>
        <w:t>yang</w:t>
      </w:r>
      <w:r w:rsidR="006D0F28">
        <w:t xml:space="preserve"> </w:t>
      </w:r>
      <w:r>
        <w:t>menghasilkan</w:t>
      </w:r>
      <w:r w:rsidR="006D0F28">
        <w:t xml:space="preserve"> </w:t>
      </w:r>
      <w:r>
        <w:t>rerata</w:t>
      </w:r>
      <w:r w:rsidR="006D0F28">
        <w:t xml:space="preserve"> </w:t>
      </w:r>
      <w:r>
        <w:t>cenderung</w:t>
      </w:r>
      <w:r w:rsidR="006D0F28">
        <w:t xml:space="preserve"> </w:t>
      </w:r>
      <w:r>
        <w:t>lebih</w:t>
      </w:r>
      <w:r w:rsidR="006D0F28">
        <w:t xml:space="preserve"> </w:t>
      </w:r>
      <w:r>
        <w:t>baik</w:t>
      </w:r>
      <w:r w:rsidR="006D0F28">
        <w:t xml:space="preserve"> </w:t>
      </w:r>
      <w:r>
        <w:t>pada</w:t>
      </w:r>
      <w:r w:rsidR="006D0F28">
        <w:t xml:space="preserve"> </w:t>
      </w:r>
      <w:r>
        <w:t>parameter</w:t>
      </w:r>
      <w:r w:rsidR="006D0F28">
        <w:t xml:space="preserve"> </w:t>
      </w:r>
      <w:r>
        <w:t>produksi). Hal ini di</w:t>
      </w:r>
      <w:r w:rsidR="006D0F28">
        <w:t xml:space="preserve"> </w:t>
      </w:r>
      <w:r>
        <w:t>duga fase</w:t>
      </w:r>
      <w:r w:rsidR="006D0F28">
        <w:t xml:space="preserve"> </w:t>
      </w:r>
      <w:r w:rsidR="006D0F28">
        <w:lastRenderedPageBreak/>
        <w:t xml:space="preserve">vegetative </w:t>
      </w:r>
      <w:r>
        <w:t>maupun</w:t>
      </w:r>
      <w:r w:rsidR="006D0F28">
        <w:t xml:space="preserve"> </w:t>
      </w:r>
      <w:r>
        <w:t>fase</w:t>
      </w:r>
      <w:r w:rsidR="006D0F28">
        <w:t xml:space="preserve"> generative </w:t>
      </w:r>
      <w:r>
        <w:t>memerlukan</w:t>
      </w:r>
      <w:r w:rsidR="006D0F28">
        <w:t xml:space="preserve"> </w:t>
      </w:r>
      <w:r>
        <w:t>kebutuhan</w:t>
      </w:r>
      <w:r w:rsidR="006D0F28">
        <w:t xml:space="preserve"> </w:t>
      </w:r>
      <w:r>
        <w:t>hara</w:t>
      </w:r>
      <w:r w:rsidR="006D0F28">
        <w:t xml:space="preserve"> </w:t>
      </w:r>
      <w:r>
        <w:t>yang</w:t>
      </w:r>
      <w:r w:rsidR="006D0F28">
        <w:t xml:space="preserve"> </w:t>
      </w:r>
      <w:r>
        <w:t>berbeda.</w:t>
      </w:r>
      <w:r w:rsidR="006D0F28">
        <w:t xml:space="preserve"> </w:t>
      </w:r>
      <w:r>
        <w:t>Pada fase</w:t>
      </w:r>
      <w:r w:rsidR="006D0F28">
        <w:t xml:space="preserve"> </w:t>
      </w:r>
      <w:r>
        <w:t xml:space="preserve">vegetatif </w:t>
      </w:r>
      <w:r w:rsidR="006D0F28">
        <w:t xml:space="preserve"> </w:t>
      </w:r>
      <w:r>
        <w:t>kebutuhan trichokompos</w:t>
      </w:r>
      <w:r w:rsidR="006D0F28">
        <w:t xml:space="preserve"> </w:t>
      </w:r>
      <w:r>
        <w:t>lebih</w:t>
      </w:r>
      <w:r w:rsidR="006D0F28">
        <w:t xml:space="preserve"> </w:t>
      </w:r>
      <w:r>
        <w:t>tinggi</w:t>
      </w:r>
      <w:r w:rsidR="006D0F28">
        <w:t xml:space="preserve"> </w:t>
      </w:r>
      <w:r>
        <w:t>di</w:t>
      </w:r>
      <w:r w:rsidR="006D0F28">
        <w:t xml:space="preserve"> </w:t>
      </w:r>
      <w:r>
        <w:t>karenakan</w:t>
      </w:r>
      <w:r w:rsidR="006D0F28">
        <w:t xml:space="preserve"> </w:t>
      </w:r>
      <w:r>
        <w:t>dosis</w:t>
      </w:r>
      <w:r w:rsidR="006D0F28">
        <w:t xml:space="preserve"> </w:t>
      </w:r>
      <w:r>
        <w:t>dari</w:t>
      </w:r>
      <w:r w:rsidR="006D0F28">
        <w:t xml:space="preserve"> </w:t>
      </w:r>
      <w:r>
        <w:t>pupuk</w:t>
      </w:r>
      <w:r w:rsidR="006D0F28">
        <w:t xml:space="preserve"> </w:t>
      </w:r>
      <w:r>
        <w:t>anorganik lebih sedikit, sehingga memerlukan</w:t>
      </w:r>
      <w:r w:rsidR="006D0F28">
        <w:t xml:space="preserve"> </w:t>
      </w:r>
      <w:r w:rsidR="00CA340C">
        <w:t>do</w:t>
      </w:r>
      <w:r>
        <w:t>sis</w:t>
      </w:r>
      <w:r w:rsidR="006D0F28">
        <w:t xml:space="preserve"> </w:t>
      </w:r>
      <w:r>
        <w:t>trichokompos</w:t>
      </w:r>
      <w:r w:rsidR="006D0F28">
        <w:t xml:space="preserve"> </w:t>
      </w:r>
      <w:r>
        <w:t>yang</w:t>
      </w:r>
      <w:r w:rsidR="006D0F28">
        <w:t xml:space="preserve"> </w:t>
      </w:r>
      <w:r>
        <w:t>berimbang.</w:t>
      </w:r>
      <w:r w:rsidR="006D0F28">
        <w:t xml:space="preserve"> </w:t>
      </w:r>
      <w:r>
        <w:t>Padafase</w:t>
      </w:r>
      <w:r w:rsidR="006D0F28">
        <w:t xml:space="preserve"> generative </w:t>
      </w:r>
      <w:r>
        <w:t>kebutuhan</w:t>
      </w:r>
      <w:r w:rsidR="006D0F28">
        <w:t xml:space="preserve"> </w:t>
      </w:r>
      <w:r>
        <w:t>pupuk</w:t>
      </w:r>
      <w:r w:rsidR="006D0F28">
        <w:t xml:space="preserve"> </w:t>
      </w:r>
      <w:r>
        <w:t>anorganik</w:t>
      </w:r>
      <w:r w:rsidR="006D0F28">
        <w:t xml:space="preserve"> </w:t>
      </w:r>
      <w:r>
        <w:t>lebih</w:t>
      </w:r>
      <w:r w:rsidR="006D0F28">
        <w:t xml:space="preserve"> </w:t>
      </w:r>
      <w:r>
        <w:t>tinggi</w:t>
      </w:r>
      <w:r w:rsidR="006D0F28">
        <w:t xml:space="preserve"> </w:t>
      </w:r>
      <w:r>
        <w:t>di</w:t>
      </w:r>
      <w:r w:rsidR="006D0F28">
        <w:t xml:space="preserve"> </w:t>
      </w:r>
      <w:r>
        <w:t>duga</w:t>
      </w:r>
      <w:r w:rsidR="006D0F28">
        <w:t xml:space="preserve"> </w:t>
      </w:r>
      <w:r>
        <w:t>karena</w:t>
      </w:r>
      <w:r w:rsidR="006D0F28">
        <w:t xml:space="preserve"> unsure  </w:t>
      </w:r>
      <w:r>
        <w:t>hara</w:t>
      </w:r>
      <w:r w:rsidR="006D0F28">
        <w:t xml:space="preserve"> </w:t>
      </w:r>
      <w:r>
        <w:t>pada</w:t>
      </w:r>
      <w:r w:rsidR="006D0F28">
        <w:t xml:space="preserve"> </w:t>
      </w:r>
      <w:r>
        <w:t>trichokompos belum tersedia secara sempurna</w:t>
      </w:r>
      <w:r w:rsidR="006D0F28">
        <w:t xml:space="preserve"> </w:t>
      </w:r>
      <w:r>
        <w:t>karena</w:t>
      </w:r>
      <w:r w:rsidR="006D0F28">
        <w:t xml:space="preserve"> </w:t>
      </w:r>
      <w:r>
        <w:t>penguraian</w:t>
      </w:r>
      <w:r w:rsidR="006D0F28">
        <w:t xml:space="preserve"> </w:t>
      </w:r>
      <w:r>
        <w:t>haranya</w:t>
      </w:r>
      <w:r w:rsidR="006D0F28">
        <w:t xml:space="preserve"> </w:t>
      </w:r>
      <w:r>
        <w:t>bersifat</w:t>
      </w:r>
      <w:r w:rsidR="006D0F28">
        <w:t xml:space="preserve"> </w:t>
      </w:r>
      <w:r>
        <w:rPr>
          <w:i/>
        </w:rPr>
        <w:t>slow</w:t>
      </w:r>
      <w:r w:rsidR="006D0F28">
        <w:rPr>
          <w:i/>
        </w:rPr>
        <w:t xml:space="preserve"> </w:t>
      </w:r>
      <w:r>
        <w:rPr>
          <w:i/>
        </w:rPr>
        <w:t>release</w:t>
      </w:r>
      <w:r>
        <w:t>. Menurut Suwandi (2009),</w:t>
      </w:r>
      <w:r w:rsidR="006D0F28">
        <w:t xml:space="preserve"> </w:t>
      </w:r>
      <w:r>
        <w:t xml:space="preserve"> kebutuhan</w:t>
      </w:r>
      <w:r w:rsidR="006D0F28">
        <w:t xml:space="preserve"> unsure </w:t>
      </w:r>
      <w:r>
        <w:t>hara</w:t>
      </w:r>
      <w:r w:rsidR="006D0F28">
        <w:t xml:space="preserve"> </w:t>
      </w:r>
      <w:r>
        <w:t>berbeda</w:t>
      </w:r>
      <w:r w:rsidR="006D0F28">
        <w:t xml:space="preserve"> </w:t>
      </w:r>
      <w:r>
        <w:t>pada</w:t>
      </w:r>
      <w:r w:rsidR="006D0F28">
        <w:t xml:space="preserve"> </w:t>
      </w:r>
      <w:r>
        <w:t>fase-fase</w:t>
      </w:r>
      <w:r w:rsidR="006D0F28">
        <w:t xml:space="preserve">  </w:t>
      </w:r>
      <w:r>
        <w:t>pertumbuhan.</w:t>
      </w:r>
      <w:r w:rsidR="006D0F28">
        <w:t xml:space="preserve"> </w:t>
      </w:r>
      <w:r>
        <w:t>Pada</w:t>
      </w:r>
      <w:r w:rsidR="006D0F28">
        <w:t xml:space="preserve"> </w:t>
      </w:r>
      <w:r>
        <w:t>awal</w:t>
      </w:r>
      <w:r w:rsidR="006D0F28">
        <w:t xml:space="preserve"> </w:t>
      </w:r>
      <w:r>
        <w:t>pertumbuhan</w:t>
      </w:r>
      <w:r w:rsidR="006D0F28">
        <w:t xml:space="preserve"> </w:t>
      </w:r>
      <w:r>
        <w:t>tanaman</w:t>
      </w:r>
      <w:r w:rsidR="006D0F28">
        <w:t xml:space="preserve"> </w:t>
      </w:r>
      <w:r>
        <w:t>atau</w:t>
      </w:r>
      <w:r w:rsidR="006D0F28">
        <w:t xml:space="preserve"> </w:t>
      </w:r>
      <w:r>
        <w:t>fase</w:t>
      </w:r>
      <w:r w:rsidR="006D0F28">
        <w:t xml:space="preserve"> vegetative </w:t>
      </w:r>
      <w:r>
        <w:t>akan</w:t>
      </w:r>
      <w:r w:rsidR="006D0F28">
        <w:t xml:space="preserve"> </w:t>
      </w:r>
      <w:r>
        <w:t>membutuhkan</w:t>
      </w:r>
      <w:r w:rsidR="006D0F28">
        <w:t xml:space="preserve"> </w:t>
      </w:r>
      <w:r>
        <w:t>jumlah</w:t>
      </w:r>
      <w:r w:rsidR="006D0F28">
        <w:t xml:space="preserve"> </w:t>
      </w:r>
      <w:r>
        <w:t>hara</w:t>
      </w:r>
      <w:r w:rsidR="006D0F28">
        <w:t xml:space="preserve"> </w:t>
      </w:r>
      <w:r>
        <w:t>yang</w:t>
      </w:r>
      <w:r w:rsidR="006D0F28">
        <w:t xml:space="preserve"> </w:t>
      </w:r>
      <w:r>
        <w:t>berbeda</w:t>
      </w:r>
      <w:r w:rsidR="006D0F28">
        <w:t xml:space="preserve"> </w:t>
      </w:r>
      <w:r>
        <w:t>dengan</w:t>
      </w:r>
      <w:r w:rsidR="006D0F28">
        <w:t xml:space="preserve"> </w:t>
      </w:r>
      <w:r>
        <w:t>saat</w:t>
      </w:r>
      <w:r w:rsidR="006D0F28">
        <w:t xml:space="preserve"> </w:t>
      </w:r>
      <w:r>
        <w:t>pertumbuhan</w:t>
      </w:r>
      <w:r w:rsidR="006D0F28">
        <w:t xml:space="preserve"> </w:t>
      </w:r>
      <w:r>
        <w:t>mencapai</w:t>
      </w:r>
      <w:r w:rsidR="006D0F28">
        <w:t xml:space="preserve"> </w:t>
      </w:r>
      <w:r>
        <w:t>fase</w:t>
      </w:r>
      <w:r w:rsidR="006D0F28">
        <w:t xml:space="preserve"> </w:t>
      </w:r>
      <w:r>
        <w:t>generatif.</w:t>
      </w:r>
    </w:p>
    <w:p w:rsidR="00CA340C" w:rsidRDefault="00CA340C" w:rsidP="0099498D">
      <w:pPr>
        <w:pStyle w:val="BodyText"/>
        <w:spacing w:before="65"/>
        <w:ind w:right="105" w:firstLine="567"/>
        <w:sectPr w:rsidR="00CA340C" w:rsidSect="00CA340C">
          <w:type w:val="continuous"/>
          <w:pgSz w:w="11907" w:h="16840" w:code="9"/>
          <w:pgMar w:top="1701" w:right="1701" w:bottom="1701" w:left="1701" w:header="720" w:footer="720" w:gutter="0"/>
          <w:cols w:num="2" w:space="287"/>
        </w:sectPr>
      </w:pPr>
    </w:p>
    <w:p w:rsidR="00CA340C" w:rsidRDefault="005813C8" w:rsidP="00CA340C">
      <w:pPr>
        <w:tabs>
          <w:tab w:val="left" w:pos="851"/>
        </w:tabs>
        <w:spacing w:before="65"/>
        <w:rPr>
          <w:i/>
          <w:sz w:val="24"/>
        </w:rPr>
      </w:pPr>
      <w:r>
        <w:rPr>
          <w:sz w:val="24"/>
        </w:rPr>
        <w:lastRenderedPageBreak/>
        <w:t>Tabel3.</w:t>
      </w:r>
      <w:r>
        <w:rPr>
          <w:sz w:val="24"/>
        </w:rPr>
        <w:tab/>
        <w:t>Rerata</w:t>
      </w:r>
      <w:r w:rsidR="00D50D20">
        <w:rPr>
          <w:sz w:val="24"/>
        </w:rPr>
        <w:t xml:space="preserve"> </w:t>
      </w:r>
      <w:r>
        <w:rPr>
          <w:sz w:val="24"/>
        </w:rPr>
        <w:t>respon</w:t>
      </w:r>
      <w:r w:rsidR="00D50D20">
        <w:rPr>
          <w:sz w:val="24"/>
        </w:rPr>
        <w:t xml:space="preserve"> </w:t>
      </w:r>
      <w:r>
        <w:rPr>
          <w:sz w:val="24"/>
        </w:rPr>
        <w:t>pertumbuhan</w:t>
      </w:r>
      <w:r w:rsidR="00D50D20">
        <w:rPr>
          <w:sz w:val="24"/>
        </w:rPr>
        <w:t xml:space="preserve"> </w:t>
      </w:r>
      <w:r>
        <w:rPr>
          <w:sz w:val="24"/>
        </w:rPr>
        <w:t>dan</w:t>
      </w:r>
      <w:r w:rsidR="00D50D20">
        <w:rPr>
          <w:sz w:val="24"/>
        </w:rPr>
        <w:t xml:space="preserve"> </w:t>
      </w:r>
      <w:r>
        <w:rPr>
          <w:sz w:val="24"/>
        </w:rPr>
        <w:t>produksi</w:t>
      </w:r>
      <w:r w:rsidR="00D50D20">
        <w:rPr>
          <w:sz w:val="24"/>
        </w:rPr>
        <w:t xml:space="preserve"> </w:t>
      </w:r>
      <w:r>
        <w:rPr>
          <w:sz w:val="24"/>
        </w:rPr>
        <w:t>tanaman</w:t>
      </w:r>
      <w:r w:rsidR="00D50D20">
        <w:rPr>
          <w:sz w:val="24"/>
        </w:rPr>
        <w:t xml:space="preserve"> </w:t>
      </w:r>
      <w:r>
        <w:rPr>
          <w:sz w:val="24"/>
        </w:rPr>
        <w:t>bawang</w:t>
      </w:r>
      <w:r w:rsidR="00D50D20">
        <w:rPr>
          <w:sz w:val="24"/>
        </w:rPr>
        <w:t xml:space="preserve"> </w:t>
      </w:r>
      <w:r>
        <w:rPr>
          <w:sz w:val="24"/>
        </w:rPr>
        <w:t>merah</w:t>
      </w:r>
      <w:r w:rsidR="00D50D20">
        <w:rPr>
          <w:sz w:val="24"/>
        </w:rPr>
        <w:t xml:space="preserve"> </w:t>
      </w:r>
      <w:r>
        <w:rPr>
          <w:sz w:val="24"/>
        </w:rPr>
        <w:t>(</w:t>
      </w:r>
      <w:r>
        <w:rPr>
          <w:i/>
          <w:sz w:val="24"/>
        </w:rPr>
        <w:t>Allium</w:t>
      </w:r>
      <w:r w:rsidR="00D50D20">
        <w:rPr>
          <w:i/>
          <w:sz w:val="24"/>
        </w:rPr>
        <w:t xml:space="preserve"> </w:t>
      </w:r>
    </w:p>
    <w:p w:rsidR="009D5281" w:rsidRPr="00CA340C" w:rsidRDefault="005813C8" w:rsidP="00CA340C">
      <w:pPr>
        <w:tabs>
          <w:tab w:val="left" w:pos="851"/>
        </w:tabs>
        <w:spacing w:before="65"/>
        <w:ind w:left="851"/>
        <w:jc w:val="both"/>
        <w:rPr>
          <w:i/>
          <w:sz w:val="24"/>
        </w:rPr>
      </w:pPr>
      <w:r>
        <w:rPr>
          <w:i/>
          <w:sz w:val="24"/>
        </w:rPr>
        <w:t>ascalonicum</w:t>
      </w:r>
      <w:r w:rsidR="00CA340C">
        <w:rPr>
          <w:i/>
          <w:sz w:val="24"/>
        </w:rPr>
        <w:t xml:space="preserve"> </w:t>
      </w:r>
      <w:r>
        <w:t>L.)</w:t>
      </w:r>
      <w:r w:rsidR="00D50D20">
        <w:t xml:space="preserve"> </w:t>
      </w:r>
      <w:r>
        <w:t>pemberian</w:t>
      </w:r>
      <w:r w:rsidR="00D50D20">
        <w:t xml:space="preserve"> </w:t>
      </w:r>
      <w:r>
        <w:t>trichokompos</w:t>
      </w:r>
      <w:r w:rsidR="00D50D20">
        <w:t xml:space="preserve"> </w:t>
      </w:r>
      <w:r>
        <w:t>kotoran</w:t>
      </w:r>
      <w:r w:rsidR="00D50D20">
        <w:t xml:space="preserve"> </w:t>
      </w:r>
      <w:r>
        <w:t>kerbau</w:t>
      </w:r>
      <w:r w:rsidR="00D50D20">
        <w:t xml:space="preserve"> </w:t>
      </w:r>
      <w:r>
        <w:t>terhadap</w:t>
      </w:r>
      <w:r w:rsidR="00D50D20">
        <w:t xml:space="preserve"> </w:t>
      </w:r>
      <w:r>
        <w:t>semua</w:t>
      </w:r>
      <w:r w:rsidR="00D50D20">
        <w:t xml:space="preserve"> </w:t>
      </w:r>
      <w:r>
        <w:t>peubah</w:t>
      </w:r>
      <w:r w:rsidR="00D50D20">
        <w:t xml:space="preserve"> </w:t>
      </w:r>
      <w:r>
        <w:t>yang</w:t>
      </w:r>
      <w:r w:rsidR="00D50D20">
        <w:t xml:space="preserve"> </w:t>
      </w:r>
      <w:r>
        <w:t>diamati</w:t>
      </w:r>
    </w:p>
    <w:p w:rsidR="009D5281" w:rsidRDefault="009D5281">
      <w:pPr>
        <w:pStyle w:val="BodyText"/>
        <w:spacing w:before="8"/>
        <w:jc w:val="left"/>
      </w:pPr>
    </w:p>
    <w:tbl>
      <w:tblPr>
        <w:tblW w:w="9031" w:type="dxa"/>
        <w:jc w:val="center"/>
        <w:tblInd w:w="120" w:type="dxa"/>
        <w:tblLayout w:type="fixed"/>
        <w:tblCellMar>
          <w:left w:w="0" w:type="dxa"/>
          <w:right w:w="0" w:type="dxa"/>
        </w:tblCellMar>
        <w:tblLook w:val="01E0"/>
      </w:tblPr>
      <w:tblGrid>
        <w:gridCol w:w="428"/>
        <w:gridCol w:w="4555"/>
        <w:gridCol w:w="1016"/>
        <w:gridCol w:w="1013"/>
        <w:gridCol w:w="1011"/>
        <w:gridCol w:w="1008"/>
      </w:tblGrid>
      <w:tr w:rsidR="009D5281" w:rsidTr="002F7D58">
        <w:trPr>
          <w:trHeight w:val="297"/>
          <w:jc w:val="center"/>
        </w:trPr>
        <w:tc>
          <w:tcPr>
            <w:tcW w:w="428" w:type="dxa"/>
            <w:tcBorders>
              <w:top w:val="single" w:sz="4" w:space="0" w:color="000000"/>
            </w:tcBorders>
          </w:tcPr>
          <w:p w:rsidR="009D5281" w:rsidRDefault="009D5281">
            <w:pPr>
              <w:pStyle w:val="TableParagraph"/>
              <w:spacing w:line="240" w:lineRule="auto"/>
              <w:jc w:val="left"/>
            </w:pPr>
          </w:p>
        </w:tc>
        <w:tc>
          <w:tcPr>
            <w:tcW w:w="4555" w:type="dxa"/>
            <w:tcBorders>
              <w:top w:val="single" w:sz="4" w:space="0" w:color="000000"/>
            </w:tcBorders>
          </w:tcPr>
          <w:p w:rsidR="009D5281" w:rsidRDefault="009D5281" w:rsidP="008D17C7">
            <w:pPr>
              <w:pStyle w:val="TableParagraph"/>
              <w:spacing w:line="249" w:lineRule="exact"/>
              <w:ind w:left="2292" w:right="2256" w:hanging="1139"/>
            </w:pPr>
          </w:p>
        </w:tc>
        <w:tc>
          <w:tcPr>
            <w:tcW w:w="1016" w:type="dxa"/>
            <w:tcBorders>
              <w:top w:val="single" w:sz="4" w:space="0" w:color="000000"/>
              <w:bottom w:val="single" w:sz="4" w:space="0" w:color="000000"/>
            </w:tcBorders>
          </w:tcPr>
          <w:p w:rsidR="009D5281" w:rsidRDefault="009D5281">
            <w:pPr>
              <w:pStyle w:val="TableParagraph"/>
              <w:spacing w:line="240" w:lineRule="auto"/>
              <w:jc w:val="left"/>
            </w:pPr>
          </w:p>
        </w:tc>
        <w:tc>
          <w:tcPr>
            <w:tcW w:w="2024" w:type="dxa"/>
            <w:gridSpan w:val="2"/>
            <w:tcBorders>
              <w:top w:val="single" w:sz="4" w:space="0" w:color="000000"/>
              <w:bottom w:val="single" w:sz="4" w:space="0" w:color="000000"/>
            </w:tcBorders>
          </w:tcPr>
          <w:p w:rsidR="009D5281" w:rsidRDefault="005813C8">
            <w:pPr>
              <w:pStyle w:val="TableParagraph"/>
              <w:spacing w:line="249" w:lineRule="exact"/>
              <w:ind w:left="256"/>
              <w:jc w:val="left"/>
            </w:pPr>
            <w:r>
              <w:t>RerataPerlakuan</w:t>
            </w:r>
          </w:p>
        </w:tc>
        <w:tc>
          <w:tcPr>
            <w:tcW w:w="1008" w:type="dxa"/>
            <w:tcBorders>
              <w:top w:val="single" w:sz="4" w:space="0" w:color="000000"/>
              <w:bottom w:val="single" w:sz="4" w:space="0" w:color="000000"/>
            </w:tcBorders>
          </w:tcPr>
          <w:p w:rsidR="009D5281" w:rsidRDefault="009D5281">
            <w:pPr>
              <w:pStyle w:val="TableParagraph"/>
              <w:spacing w:line="240" w:lineRule="auto"/>
              <w:jc w:val="left"/>
            </w:pPr>
          </w:p>
        </w:tc>
      </w:tr>
      <w:tr w:rsidR="009D5281" w:rsidTr="002F7D58">
        <w:trPr>
          <w:trHeight w:val="302"/>
          <w:jc w:val="center"/>
        </w:trPr>
        <w:tc>
          <w:tcPr>
            <w:tcW w:w="428" w:type="dxa"/>
            <w:tcBorders>
              <w:bottom w:val="single" w:sz="4" w:space="0" w:color="000000"/>
            </w:tcBorders>
          </w:tcPr>
          <w:p w:rsidR="009D5281" w:rsidRDefault="008D17C7">
            <w:pPr>
              <w:pStyle w:val="TableParagraph"/>
              <w:spacing w:line="240" w:lineRule="auto"/>
              <w:jc w:val="left"/>
            </w:pPr>
            <w:r>
              <w:t>no</w:t>
            </w:r>
          </w:p>
        </w:tc>
        <w:tc>
          <w:tcPr>
            <w:tcW w:w="4555" w:type="dxa"/>
            <w:tcBorders>
              <w:bottom w:val="single" w:sz="4" w:space="0" w:color="000000"/>
            </w:tcBorders>
          </w:tcPr>
          <w:p w:rsidR="009D5281" w:rsidRDefault="008D17C7" w:rsidP="008D17C7">
            <w:pPr>
              <w:pStyle w:val="TableParagraph"/>
              <w:spacing w:line="240" w:lineRule="auto"/>
            </w:pPr>
            <w:r>
              <w:t>Peubah yang diamati</w:t>
            </w:r>
          </w:p>
        </w:tc>
        <w:tc>
          <w:tcPr>
            <w:tcW w:w="1016" w:type="dxa"/>
            <w:tcBorders>
              <w:top w:val="single" w:sz="4" w:space="0" w:color="000000"/>
              <w:bottom w:val="single" w:sz="4" w:space="0" w:color="000000"/>
            </w:tcBorders>
          </w:tcPr>
          <w:p w:rsidR="009D5281" w:rsidRDefault="005813C8">
            <w:pPr>
              <w:pStyle w:val="TableParagraph"/>
              <w:spacing w:line="250" w:lineRule="exact"/>
              <w:ind w:left="222" w:right="215"/>
            </w:pPr>
            <w:r>
              <w:t>T0</w:t>
            </w:r>
          </w:p>
        </w:tc>
        <w:tc>
          <w:tcPr>
            <w:tcW w:w="1013" w:type="dxa"/>
            <w:tcBorders>
              <w:top w:val="single" w:sz="4" w:space="0" w:color="000000"/>
              <w:bottom w:val="single" w:sz="4" w:space="0" w:color="000000"/>
            </w:tcBorders>
          </w:tcPr>
          <w:p w:rsidR="009D5281" w:rsidRDefault="005813C8">
            <w:pPr>
              <w:pStyle w:val="TableParagraph"/>
              <w:spacing w:line="250" w:lineRule="exact"/>
              <w:ind w:left="239" w:right="234"/>
            </w:pPr>
            <w:r>
              <w:t>T1</w:t>
            </w:r>
          </w:p>
        </w:tc>
        <w:tc>
          <w:tcPr>
            <w:tcW w:w="1011" w:type="dxa"/>
            <w:tcBorders>
              <w:top w:val="single" w:sz="4" w:space="0" w:color="000000"/>
              <w:bottom w:val="single" w:sz="4" w:space="0" w:color="000000"/>
            </w:tcBorders>
          </w:tcPr>
          <w:p w:rsidR="009D5281" w:rsidRDefault="005813C8">
            <w:pPr>
              <w:pStyle w:val="TableParagraph"/>
              <w:spacing w:line="250" w:lineRule="exact"/>
              <w:ind w:left="239" w:right="233"/>
            </w:pPr>
            <w:r>
              <w:t>T2</w:t>
            </w:r>
          </w:p>
        </w:tc>
        <w:tc>
          <w:tcPr>
            <w:tcW w:w="1008" w:type="dxa"/>
            <w:tcBorders>
              <w:top w:val="single" w:sz="4" w:space="0" w:color="000000"/>
              <w:bottom w:val="single" w:sz="4" w:space="0" w:color="000000"/>
            </w:tcBorders>
          </w:tcPr>
          <w:p w:rsidR="009D5281" w:rsidRDefault="005813C8">
            <w:pPr>
              <w:pStyle w:val="TableParagraph"/>
              <w:spacing w:line="250" w:lineRule="exact"/>
              <w:ind w:left="236" w:right="232"/>
            </w:pPr>
            <w:r>
              <w:t>T3</w:t>
            </w:r>
          </w:p>
        </w:tc>
      </w:tr>
      <w:tr w:rsidR="009D5281" w:rsidTr="002F7D58">
        <w:trPr>
          <w:trHeight w:val="378"/>
          <w:jc w:val="center"/>
        </w:trPr>
        <w:tc>
          <w:tcPr>
            <w:tcW w:w="428" w:type="dxa"/>
            <w:tcBorders>
              <w:top w:val="single" w:sz="4" w:space="0" w:color="000000"/>
            </w:tcBorders>
          </w:tcPr>
          <w:p w:rsidR="009D5281" w:rsidRDefault="005813C8">
            <w:pPr>
              <w:pStyle w:val="TableParagraph"/>
              <w:spacing w:line="249" w:lineRule="exact"/>
              <w:ind w:left="101" w:right="122"/>
            </w:pPr>
            <w:r>
              <w:t>1.</w:t>
            </w:r>
          </w:p>
        </w:tc>
        <w:tc>
          <w:tcPr>
            <w:tcW w:w="4555" w:type="dxa"/>
            <w:tcBorders>
              <w:top w:val="single" w:sz="4" w:space="0" w:color="000000"/>
            </w:tcBorders>
          </w:tcPr>
          <w:p w:rsidR="009D5281" w:rsidRDefault="005813C8">
            <w:pPr>
              <w:pStyle w:val="TableParagraph"/>
              <w:spacing w:line="249" w:lineRule="exact"/>
              <w:ind w:left="143"/>
              <w:jc w:val="left"/>
            </w:pPr>
            <w:r>
              <w:t>Tinggi</w:t>
            </w:r>
            <w:r w:rsidR="00D50D20">
              <w:t xml:space="preserve"> </w:t>
            </w:r>
            <w:r>
              <w:t>Tanaman</w:t>
            </w:r>
            <w:r w:rsidR="00D50D20">
              <w:t xml:space="preserve"> </w:t>
            </w:r>
            <w:r>
              <w:t>(cm)</w:t>
            </w:r>
          </w:p>
        </w:tc>
        <w:tc>
          <w:tcPr>
            <w:tcW w:w="1016" w:type="dxa"/>
            <w:tcBorders>
              <w:top w:val="single" w:sz="4" w:space="0" w:color="000000"/>
            </w:tcBorders>
          </w:tcPr>
          <w:p w:rsidR="009D5281" w:rsidRDefault="005813C8">
            <w:pPr>
              <w:pStyle w:val="TableParagraph"/>
              <w:spacing w:line="249" w:lineRule="exact"/>
              <w:ind w:right="255"/>
              <w:jc w:val="right"/>
            </w:pPr>
            <w:r>
              <w:t>23,00</w:t>
            </w:r>
          </w:p>
        </w:tc>
        <w:tc>
          <w:tcPr>
            <w:tcW w:w="1013" w:type="dxa"/>
            <w:tcBorders>
              <w:top w:val="single" w:sz="4" w:space="0" w:color="000000"/>
            </w:tcBorders>
          </w:tcPr>
          <w:p w:rsidR="009D5281" w:rsidRDefault="005813C8">
            <w:pPr>
              <w:pStyle w:val="TableParagraph"/>
              <w:spacing w:line="249" w:lineRule="exact"/>
              <w:ind w:left="239" w:right="239"/>
            </w:pPr>
            <w:r>
              <w:t>24,77</w:t>
            </w:r>
          </w:p>
        </w:tc>
        <w:tc>
          <w:tcPr>
            <w:tcW w:w="1011" w:type="dxa"/>
            <w:tcBorders>
              <w:top w:val="single" w:sz="4" w:space="0" w:color="000000"/>
            </w:tcBorders>
          </w:tcPr>
          <w:p w:rsidR="009D5281" w:rsidRDefault="005813C8">
            <w:pPr>
              <w:pStyle w:val="TableParagraph"/>
              <w:spacing w:line="249" w:lineRule="exact"/>
              <w:ind w:left="239" w:right="237"/>
            </w:pPr>
            <w:r>
              <w:t>22,80</w:t>
            </w:r>
          </w:p>
        </w:tc>
        <w:tc>
          <w:tcPr>
            <w:tcW w:w="1008" w:type="dxa"/>
            <w:tcBorders>
              <w:top w:val="single" w:sz="4" w:space="0" w:color="000000"/>
            </w:tcBorders>
          </w:tcPr>
          <w:p w:rsidR="009D5281" w:rsidRDefault="005813C8">
            <w:pPr>
              <w:pStyle w:val="TableParagraph"/>
              <w:spacing w:line="249" w:lineRule="exact"/>
              <w:ind w:left="236" w:right="236"/>
            </w:pPr>
            <w:r>
              <w:t>25,23</w:t>
            </w:r>
          </w:p>
        </w:tc>
      </w:tr>
      <w:tr w:rsidR="009D5281" w:rsidTr="002F7D58">
        <w:trPr>
          <w:trHeight w:val="633"/>
          <w:jc w:val="center"/>
        </w:trPr>
        <w:tc>
          <w:tcPr>
            <w:tcW w:w="428" w:type="dxa"/>
          </w:tcPr>
          <w:p w:rsidR="009D5281" w:rsidRDefault="005813C8">
            <w:pPr>
              <w:pStyle w:val="TableParagraph"/>
              <w:spacing w:before="121" w:line="240" w:lineRule="auto"/>
              <w:ind w:left="101" w:right="122"/>
            </w:pPr>
            <w:r>
              <w:t>2.</w:t>
            </w:r>
          </w:p>
        </w:tc>
        <w:tc>
          <w:tcPr>
            <w:tcW w:w="4555" w:type="dxa"/>
          </w:tcPr>
          <w:p w:rsidR="009D5281" w:rsidRDefault="005813C8">
            <w:pPr>
              <w:pStyle w:val="TableParagraph"/>
              <w:spacing w:before="121" w:line="240" w:lineRule="auto"/>
              <w:ind w:left="143"/>
              <w:jc w:val="left"/>
            </w:pPr>
            <w:r>
              <w:t xml:space="preserve">Bobot </w:t>
            </w:r>
            <w:r w:rsidR="00D50D20">
              <w:t xml:space="preserve"> </w:t>
            </w:r>
            <w:r>
              <w:t>Basah</w:t>
            </w:r>
            <w:r w:rsidR="00D50D20">
              <w:t xml:space="preserve"> </w:t>
            </w:r>
            <w:r>
              <w:t>Tajuk</w:t>
            </w:r>
            <w:r w:rsidR="00D50D20">
              <w:t xml:space="preserve"> </w:t>
            </w:r>
            <w:r>
              <w:t>PerRumpun(g)</w:t>
            </w:r>
          </w:p>
        </w:tc>
        <w:tc>
          <w:tcPr>
            <w:tcW w:w="1016" w:type="dxa"/>
          </w:tcPr>
          <w:p w:rsidR="009D5281" w:rsidRDefault="005813C8">
            <w:pPr>
              <w:pStyle w:val="TableParagraph"/>
              <w:spacing w:before="121" w:line="240" w:lineRule="auto"/>
              <w:ind w:left="222" w:right="220"/>
            </w:pPr>
            <w:r>
              <w:t>2,4</w:t>
            </w:r>
          </w:p>
          <w:p w:rsidR="009D5281" w:rsidRDefault="005813C8">
            <w:pPr>
              <w:pStyle w:val="TableParagraph"/>
              <w:spacing w:before="1" w:line="238" w:lineRule="exact"/>
              <w:ind w:left="222" w:right="222"/>
            </w:pPr>
            <w:r>
              <w:t>(1,31)</w:t>
            </w:r>
          </w:p>
        </w:tc>
        <w:tc>
          <w:tcPr>
            <w:tcW w:w="1013" w:type="dxa"/>
          </w:tcPr>
          <w:p w:rsidR="009D5281" w:rsidRDefault="005813C8">
            <w:pPr>
              <w:pStyle w:val="TableParagraph"/>
              <w:spacing w:before="121" w:line="240" w:lineRule="auto"/>
              <w:ind w:left="310"/>
              <w:jc w:val="left"/>
            </w:pPr>
            <w:r>
              <w:t>2,89</w:t>
            </w:r>
          </w:p>
          <w:p w:rsidR="009D5281" w:rsidRDefault="005813C8">
            <w:pPr>
              <w:pStyle w:val="TableParagraph"/>
              <w:spacing w:before="1" w:line="238" w:lineRule="exact"/>
              <w:ind w:left="237"/>
              <w:jc w:val="left"/>
            </w:pPr>
            <w:r>
              <w:t>(1,45)</w:t>
            </w:r>
          </w:p>
        </w:tc>
        <w:tc>
          <w:tcPr>
            <w:tcW w:w="1011" w:type="dxa"/>
          </w:tcPr>
          <w:p w:rsidR="009D5281" w:rsidRDefault="005813C8">
            <w:pPr>
              <w:pStyle w:val="TableParagraph"/>
              <w:spacing w:before="121" w:line="240" w:lineRule="auto"/>
              <w:ind w:left="309"/>
              <w:jc w:val="left"/>
            </w:pPr>
            <w:r>
              <w:t>2,26</w:t>
            </w:r>
          </w:p>
          <w:p w:rsidR="009D5281" w:rsidRDefault="005813C8">
            <w:pPr>
              <w:pStyle w:val="TableParagraph"/>
              <w:spacing w:before="1" w:line="238" w:lineRule="exact"/>
              <w:ind w:left="237"/>
              <w:jc w:val="left"/>
            </w:pPr>
            <w:r>
              <w:t>(1,27)</w:t>
            </w:r>
          </w:p>
        </w:tc>
        <w:tc>
          <w:tcPr>
            <w:tcW w:w="1008" w:type="dxa"/>
          </w:tcPr>
          <w:p w:rsidR="009D5281" w:rsidRDefault="005813C8">
            <w:pPr>
              <w:pStyle w:val="TableParagraph"/>
              <w:spacing w:before="121" w:line="240" w:lineRule="auto"/>
              <w:ind w:left="307"/>
              <w:jc w:val="left"/>
            </w:pPr>
            <w:r>
              <w:t>3,09</w:t>
            </w:r>
          </w:p>
          <w:p w:rsidR="009D5281" w:rsidRDefault="005813C8">
            <w:pPr>
              <w:pStyle w:val="TableParagraph"/>
              <w:spacing w:before="1" w:line="238" w:lineRule="exact"/>
              <w:ind w:left="235"/>
              <w:jc w:val="left"/>
            </w:pPr>
            <w:r>
              <w:t>(1,49)</w:t>
            </w:r>
          </w:p>
        </w:tc>
      </w:tr>
      <w:tr w:rsidR="009D5281" w:rsidTr="002F7D58">
        <w:trPr>
          <w:trHeight w:val="504"/>
          <w:jc w:val="center"/>
        </w:trPr>
        <w:tc>
          <w:tcPr>
            <w:tcW w:w="428" w:type="dxa"/>
          </w:tcPr>
          <w:p w:rsidR="009D5281" w:rsidRDefault="005813C8">
            <w:pPr>
              <w:pStyle w:val="TableParagraph"/>
              <w:spacing w:line="249" w:lineRule="exact"/>
              <w:ind w:left="101" w:right="122"/>
            </w:pPr>
            <w:r>
              <w:t>3.</w:t>
            </w:r>
          </w:p>
        </w:tc>
        <w:tc>
          <w:tcPr>
            <w:tcW w:w="4555" w:type="dxa"/>
          </w:tcPr>
          <w:p w:rsidR="009D5281" w:rsidRDefault="005813C8">
            <w:pPr>
              <w:pStyle w:val="TableParagraph"/>
              <w:spacing w:line="249" w:lineRule="exact"/>
              <w:ind w:left="143"/>
              <w:jc w:val="left"/>
            </w:pPr>
            <w:r>
              <w:t xml:space="preserve">Bobot </w:t>
            </w:r>
            <w:r w:rsidR="00D50D20">
              <w:t xml:space="preserve"> </w:t>
            </w:r>
            <w:r>
              <w:t>Kering</w:t>
            </w:r>
            <w:r w:rsidR="00D50D20">
              <w:t xml:space="preserve"> </w:t>
            </w:r>
            <w:r>
              <w:t>Tajuk</w:t>
            </w:r>
            <w:r w:rsidR="00D50D20">
              <w:t xml:space="preserve"> </w:t>
            </w:r>
            <w:r>
              <w:t>PerRumpun(g)</w:t>
            </w:r>
          </w:p>
        </w:tc>
        <w:tc>
          <w:tcPr>
            <w:tcW w:w="1016" w:type="dxa"/>
          </w:tcPr>
          <w:p w:rsidR="009D5281" w:rsidRDefault="005813C8">
            <w:pPr>
              <w:pStyle w:val="TableParagraph"/>
              <w:spacing w:line="248" w:lineRule="exact"/>
              <w:ind w:left="312"/>
              <w:jc w:val="left"/>
            </w:pPr>
            <w:r>
              <w:t>0,67</w:t>
            </w:r>
          </w:p>
          <w:p w:rsidR="009D5281" w:rsidRDefault="005813C8">
            <w:pPr>
              <w:pStyle w:val="TableParagraph"/>
              <w:spacing w:line="237" w:lineRule="exact"/>
              <w:ind w:left="240"/>
              <w:jc w:val="left"/>
            </w:pPr>
            <w:r>
              <w:t>(0,70)</w:t>
            </w:r>
          </w:p>
        </w:tc>
        <w:tc>
          <w:tcPr>
            <w:tcW w:w="1013" w:type="dxa"/>
          </w:tcPr>
          <w:p w:rsidR="009D5281" w:rsidRDefault="005813C8">
            <w:pPr>
              <w:pStyle w:val="TableParagraph"/>
              <w:spacing w:line="248" w:lineRule="exact"/>
              <w:ind w:left="310"/>
              <w:jc w:val="left"/>
            </w:pPr>
            <w:r>
              <w:t>0,97</w:t>
            </w:r>
          </w:p>
          <w:p w:rsidR="009D5281" w:rsidRDefault="005813C8">
            <w:pPr>
              <w:pStyle w:val="TableParagraph"/>
              <w:spacing w:line="237" w:lineRule="exact"/>
              <w:ind w:left="237"/>
              <w:jc w:val="left"/>
            </w:pPr>
            <w:r>
              <w:t>(0,81)</w:t>
            </w:r>
          </w:p>
        </w:tc>
        <w:tc>
          <w:tcPr>
            <w:tcW w:w="1011" w:type="dxa"/>
          </w:tcPr>
          <w:p w:rsidR="009D5281" w:rsidRDefault="005813C8">
            <w:pPr>
              <w:pStyle w:val="TableParagraph"/>
              <w:spacing w:line="248" w:lineRule="exact"/>
              <w:ind w:left="309"/>
              <w:jc w:val="left"/>
            </w:pPr>
            <w:r>
              <w:t>0,76</w:t>
            </w:r>
          </w:p>
          <w:p w:rsidR="009D5281" w:rsidRDefault="005813C8">
            <w:pPr>
              <w:pStyle w:val="TableParagraph"/>
              <w:spacing w:line="237" w:lineRule="exact"/>
              <w:ind w:left="237"/>
              <w:jc w:val="left"/>
            </w:pPr>
            <w:r>
              <w:t>(0,72)</w:t>
            </w:r>
          </w:p>
        </w:tc>
        <w:tc>
          <w:tcPr>
            <w:tcW w:w="1008" w:type="dxa"/>
          </w:tcPr>
          <w:p w:rsidR="009D5281" w:rsidRDefault="005813C8">
            <w:pPr>
              <w:pStyle w:val="TableParagraph"/>
              <w:spacing w:line="248" w:lineRule="exact"/>
              <w:ind w:left="307"/>
              <w:jc w:val="left"/>
            </w:pPr>
            <w:r>
              <w:t>1,23</w:t>
            </w:r>
          </w:p>
          <w:p w:rsidR="009D5281" w:rsidRDefault="005813C8">
            <w:pPr>
              <w:pStyle w:val="TableParagraph"/>
              <w:spacing w:line="237" w:lineRule="exact"/>
              <w:ind w:left="235"/>
              <w:jc w:val="left"/>
            </w:pPr>
            <w:r>
              <w:t>(0,93)</w:t>
            </w:r>
          </w:p>
        </w:tc>
      </w:tr>
      <w:tr w:rsidR="009D5281" w:rsidTr="002F7D58">
        <w:trPr>
          <w:trHeight w:val="379"/>
          <w:jc w:val="center"/>
        </w:trPr>
        <w:tc>
          <w:tcPr>
            <w:tcW w:w="428" w:type="dxa"/>
          </w:tcPr>
          <w:p w:rsidR="009D5281" w:rsidRDefault="005813C8">
            <w:pPr>
              <w:pStyle w:val="TableParagraph"/>
              <w:spacing w:line="249" w:lineRule="exact"/>
              <w:ind w:left="101" w:right="122"/>
            </w:pPr>
            <w:r>
              <w:t>4.</w:t>
            </w:r>
          </w:p>
        </w:tc>
        <w:tc>
          <w:tcPr>
            <w:tcW w:w="4555" w:type="dxa"/>
          </w:tcPr>
          <w:p w:rsidR="009D5281" w:rsidRDefault="005813C8">
            <w:pPr>
              <w:pStyle w:val="TableParagraph"/>
              <w:spacing w:line="249" w:lineRule="exact"/>
              <w:ind w:left="143"/>
              <w:jc w:val="left"/>
            </w:pPr>
            <w:r>
              <w:t>Jumlah</w:t>
            </w:r>
            <w:r w:rsidR="00D50D20">
              <w:t xml:space="preserve"> </w:t>
            </w:r>
            <w:r>
              <w:t>Umbi</w:t>
            </w:r>
            <w:r w:rsidR="00D50D20">
              <w:t xml:space="preserve"> </w:t>
            </w:r>
            <w:r>
              <w:t>(Buah)</w:t>
            </w:r>
          </w:p>
        </w:tc>
        <w:tc>
          <w:tcPr>
            <w:tcW w:w="1016" w:type="dxa"/>
          </w:tcPr>
          <w:p w:rsidR="009D5281" w:rsidRDefault="005813C8">
            <w:pPr>
              <w:pStyle w:val="TableParagraph"/>
              <w:spacing w:line="249" w:lineRule="exact"/>
              <w:ind w:right="307"/>
              <w:jc w:val="right"/>
            </w:pPr>
            <w:r>
              <w:t>4,92</w:t>
            </w:r>
          </w:p>
        </w:tc>
        <w:tc>
          <w:tcPr>
            <w:tcW w:w="1013" w:type="dxa"/>
          </w:tcPr>
          <w:p w:rsidR="009D5281" w:rsidRDefault="005813C8">
            <w:pPr>
              <w:pStyle w:val="TableParagraph"/>
              <w:spacing w:line="249" w:lineRule="exact"/>
              <w:ind w:left="239" w:right="234"/>
            </w:pPr>
            <w:r>
              <w:t>5,00</w:t>
            </w:r>
          </w:p>
        </w:tc>
        <w:tc>
          <w:tcPr>
            <w:tcW w:w="1011" w:type="dxa"/>
          </w:tcPr>
          <w:p w:rsidR="009D5281" w:rsidRDefault="005813C8">
            <w:pPr>
              <w:pStyle w:val="TableParagraph"/>
              <w:spacing w:line="249" w:lineRule="exact"/>
              <w:ind w:left="239" w:right="232"/>
            </w:pPr>
            <w:r>
              <w:t>4,95</w:t>
            </w:r>
          </w:p>
        </w:tc>
        <w:tc>
          <w:tcPr>
            <w:tcW w:w="1008" w:type="dxa"/>
          </w:tcPr>
          <w:p w:rsidR="009D5281" w:rsidRDefault="005813C8">
            <w:pPr>
              <w:pStyle w:val="TableParagraph"/>
              <w:spacing w:line="249" w:lineRule="exact"/>
              <w:ind w:left="236" w:right="232"/>
            </w:pPr>
            <w:r>
              <w:t>5,35</w:t>
            </w:r>
          </w:p>
        </w:tc>
      </w:tr>
      <w:tr w:rsidR="009D5281" w:rsidTr="002F7D58">
        <w:trPr>
          <w:trHeight w:val="633"/>
          <w:jc w:val="center"/>
        </w:trPr>
        <w:tc>
          <w:tcPr>
            <w:tcW w:w="428" w:type="dxa"/>
          </w:tcPr>
          <w:p w:rsidR="009D5281" w:rsidRDefault="005813C8">
            <w:pPr>
              <w:pStyle w:val="TableParagraph"/>
              <w:spacing w:before="121" w:line="240" w:lineRule="auto"/>
              <w:ind w:left="101" w:right="122"/>
            </w:pPr>
            <w:r>
              <w:t>5.</w:t>
            </w:r>
          </w:p>
        </w:tc>
        <w:tc>
          <w:tcPr>
            <w:tcW w:w="4555" w:type="dxa"/>
          </w:tcPr>
          <w:p w:rsidR="009D5281" w:rsidRDefault="005813C8">
            <w:pPr>
              <w:pStyle w:val="TableParagraph"/>
              <w:spacing w:before="121" w:line="240" w:lineRule="auto"/>
              <w:ind w:left="143"/>
              <w:jc w:val="left"/>
            </w:pPr>
            <w:r>
              <w:t xml:space="preserve">Bobot </w:t>
            </w:r>
            <w:r w:rsidR="00D50D20">
              <w:t xml:space="preserve"> </w:t>
            </w:r>
            <w:r>
              <w:t>Basah</w:t>
            </w:r>
            <w:r w:rsidR="00D50D20">
              <w:t xml:space="preserve"> </w:t>
            </w:r>
            <w:r>
              <w:t>Umbi</w:t>
            </w:r>
            <w:r w:rsidR="00D50D20">
              <w:t xml:space="preserve"> </w:t>
            </w:r>
            <w:r>
              <w:t>PerRumpun(g)</w:t>
            </w:r>
          </w:p>
        </w:tc>
        <w:tc>
          <w:tcPr>
            <w:tcW w:w="1016" w:type="dxa"/>
          </w:tcPr>
          <w:p w:rsidR="009D5281" w:rsidRDefault="005813C8">
            <w:pPr>
              <w:pStyle w:val="TableParagraph"/>
              <w:spacing w:before="121" w:line="240" w:lineRule="auto"/>
              <w:ind w:left="312"/>
              <w:jc w:val="left"/>
            </w:pPr>
            <w:r>
              <w:t>20,6</w:t>
            </w:r>
          </w:p>
          <w:p w:rsidR="009D5281" w:rsidRDefault="005813C8">
            <w:pPr>
              <w:pStyle w:val="TableParagraph"/>
              <w:spacing w:before="1" w:line="238" w:lineRule="exact"/>
              <w:ind w:left="240"/>
              <w:jc w:val="left"/>
            </w:pPr>
            <w:r>
              <w:t>(3,84)</w:t>
            </w:r>
          </w:p>
        </w:tc>
        <w:tc>
          <w:tcPr>
            <w:tcW w:w="1013" w:type="dxa"/>
          </w:tcPr>
          <w:p w:rsidR="009D5281" w:rsidRDefault="005813C8">
            <w:pPr>
              <w:pStyle w:val="TableParagraph"/>
              <w:spacing w:before="121" w:line="240" w:lineRule="auto"/>
              <w:ind w:left="256"/>
              <w:jc w:val="left"/>
            </w:pPr>
            <w:r>
              <w:t>25,63</w:t>
            </w:r>
          </w:p>
          <w:p w:rsidR="009D5281" w:rsidRDefault="005813C8">
            <w:pPr>
              <w:pStyle w:val="TableParagraph"/>
              <w:spacing w:before="1" w:line="238" w:lineRule="exact"/>
              <w:ind w:left="237"/>
              <w:jc w:val="left"/>
            </w:pPr>
            <w:r>
              <w:t>(4,32)</w:t>
            </w:r>
          </w:p>
        </w:tc>
        <w:tc>
          <w:tcPr>
            <w:tcW w:w="1011" w:type="dxa"/>
          </w:tcPr>
          <w:p w:rsidR="009D5281" w:rsidRDefault="005813C8">
            <w:pPr>
              <w:pStyle w:val="TableParagraph"/>
              <w:spacing w:before="121" w:line="240" w:lineRule="auto"/>
              <w:ind w:left="257"/>
              <w:jc w:val="left"/>
            </w:pPr>
            <w:r>
              <w:t>19,81</w:t>
            </w:r>
          </w:p>
          <w:p w:rsidR="009D5281" w:rsidRDefault="005813C8">
            <w:pPr>
              <w:pStyle w:val="TableParagraph"/>
              <w:spacing w:before="1" w:line="238" w:lineRule="exact"/>
              <w:ind w:left="237"/>
              <w:jc w:val="left"/>
            </w:pPr>
            <w:r>
              <w:t>(3,75)</w:t>
            </w:r>
          </w:p>
        </w:tc>
        <w:tc>
          <w:tcPr>
            <w:tcW w:w="1008" w:type="dxa"/>
          </w:tcPr>
          <w:p w:rsidR="009D5281" w:rsidRDefault="005813C8">
            <w:pPr>
              <w:pStyle w:val="TableParagraph"/>
              <w:spacing w:before="121" w:line="240" w:lineRule="auto"/>
              <w:ind w:left="254"/>
              <w:jc w:val="left"/>
            </w:pPr>
            <w:r>
              <w:t>26,25</w:t>
            </w:r>
          </w:p>
          <w:p w:rsidR="009D5281" w:rsidRDefault="005813C8">
            <w:pPr>
              <w:pStyle w:val="TableParagraph"/>
              <w:spacing w:before="1" w:line="238" w:lineRule="exact"/>
              <w:ind w:left="235"/>
              <w:jc w:val="left"/>
            </w:pPr>
            <w:r>
              <w:t>(4,38)</w:t>
            </w:r>
          </w:p>
        </w:tc>
      </w:tr>
      <w:tr w:rsidR="009D5281" w:rsidTr="002F7D58">
        <w:trPr>
          <w:trHeight w:val="504"/>
          <w:jc w:val="center"/>
        </w:trPr>
        <w:tc>
          <w:tcPr>
            <w:tcW w:w="428" w:type="dxa"/>
          </w:tcPr>
          <w:p w:rsidR="009D5281" w:rsidRDefault="005813C8">
            <w:pPr>
              <w:pStyle w:val="TableParagraph"/>
              <w:spacing w:line="249" w:lineRule="exact"/>
              <w:ind w:left="101" w:right="122"/>
            </w:pPr>
            <w:r>
              <w:t>6.</w:t>
            </w:r>
          </w:p>
        </w:tc>
        <w:tc>
          <w:tcPr>
            <w:tcW w:w="4555" w:type="dxa"/>
          </w:tcPr>
          <w:p w:rsidR="009D5281" w:rsidRDefault="005813C8">
            <w:pPr>
              <w:pStyle w:val="TableParagraph"/>
              <w:spacing w:line="249" w:lineRule="exact"/>
              <w:ind w:left="143"/>
              <w:jc w:val="left"/>
            </w:pPr>
            <w:r>
              <w:t>Bobot Kering</w:t>
            </w:r>
            <w:r w:rsidR="00D50D20">
              <w:t xml:space="preserve"> </w:t>
            </w:r>
            <w:r>
              <w:t>Umbi</w:t>
            </w:r>
            <w:r w:rsidR="00D50D20">
              <w:t xml:space="preserve"> </w:t>
            </w:r>
            <w:r>
              <w:t>Konsumsi</w:t>
            </w:r>
            <w:r w:rsidR="00D50D20">
              <w:t xml:space="preserve"> </w:t>
            </w:r>
            <w:r>
              <w:t>Per</w:t>
            </w:r>
            <w:r w:rsidR="00D50D20">
              <w:t xml:space="preserve"> </w:t>
            </w:r>
            <w:r>
              <w:t>Rumpun(g)</w:t>
            </w:r>
          </w:p>
        </w:tc>
        <w:tc>
          <w:tcPr>
            <w:tcW w:w="1016" w:type="dxa"/>
          </w:tcPr>
          <w:p w:rsidR="009D5281" w:rsidRDefault="005813C8">
            <w:pPr>
              <w:pStyle w:val="TableParagraph"/>
              <w:spacing w:line="248" w:lineRule="exact"/>
              <w:ind w:left="259"/>
              <w:jc w:val="left"/>
            </w:pPr>
            <w:r>
              <w:t>17,92</w:t>
            </w:r>
          </w:p>
          <w:p w:rsidR="009D5281" w:rsidRDefault="005813C8">
            <w:pPr>
              <w:pStyle w:val="TableParagraph"/>
              <w:spacing w:line="237" w:lineRule="exact"/>
              <w:ind w:left="240"/>
              <w:jc w:val="left"/>
            </w:pPr>
            <w:r>
              <w:t>(3,56)</w:t>
            </w:r>
          </w:p>
        </w:tc>
        <w:tc>
          <w:tcPr>
            <w:tcW w:w="1013" w:type="dxa"/>
          </w:tcPr>
          <w:p w:rsidR="009D5281" w:rsidRDefault="005813C8">
            <w:pPr>
              <w:pStyle w:val="TableParagraph"/>
              <w:spacing w:line="248" w:lineRule="exact"/>
              <w:ind w:left="256"/>
              <w:jc w:val="left"/>
            </w:pPr>
            <w:r>
              <w:t>21,19</w:t>
            </w:r>
          </w:p>
          <w:p w:rsidR="009D5281" w:rsidRDefault="005813C8">
            <w:pPr>
              <w:pStyle w:val="TableParagraph"/>
              <w:spacing w:line="237" w:lineRule="exact"/>
              <w:ind w:left="271"/>
              <w:jc w:val="left"/>
            </w:pPr>
            <w:r>
              <w:t>(3,91)</w:t>
            </w:r>
          </w:p>
        </w:tc>
        <w:tc>
          <w:tcPr>
            <w:tcW w:w="1011" w:type="dxa"/>
          </w:tcPr>
          <w:p w:rsidR="009D5281" w:rsidRDefault="005813C8">
            <w:pPr>
              <w:pStyle w:val="TableParagraph"/>
              <w:spacing w:line="248" w:lineRule="exact"/>
              <w:ind w:left="257"/>
              <w:jc w:val="left"/>
            </w:pPr>
            <w:r>
              <w:t>16,89</w:t>
            </w:r>
          </w:p>
          <w:p w:rsidR="009D5281" w:rsidRDefault="005813C8">
            <w:pPr>
              <w:pStyle w:val="TableParagraph"/>
              <w:spacing w:line="237" w:lineRule="exact"/>
              <w:ind w:left="237"/>
              <w:jc w:val="left"/>
            </w:pPr>
            <w:r>
              <w:t>(3,43)</w:t>
            </w:r>
          </w:p>
        </w:tc>
        <w:tc>
          <w:tcPr>
            <w:tcW w:w="1008" w:type="dxa"/>
          </w:tcPr>
          <w:p w:rsidR="009D5281" w:rsidRDefault="005813C8">
            <w:pPr>
              <w:pStyle w:val="TableParagraph"/>
              <w:spacing w:line="248" w:lineRule="exact"/>
              <w:ind w:left="254"/>
              <w:jc w:val="left"/>
            </w:pPr>
            <w:r>
              <w:t>21,97</w:t>
            </w:r>
          </w:p>
          <w:p w:rsidR="009D5281" w:rsidRDefault="005813C8">
            <w:pPr>
              <w:pStyle w:val="TableParagraph"/>
              <w:spacing w:line="237" w:lineRule="exact"/>
              <w:ind w:left="268"/>
              <w:jc w:val="left"/>
            </w:pPr>
            <w:r>
              <w:t>(4,00)</w:t>
            </w:r>
          </w:p>
        </w:tc>
      </w:tr>
      <w:tr w:rsidR="009D5281" w:rsidTr="002F7D58">
        <w:trPr>
          <w:trHeight w:val="508"/>
          <w:jc w:val="center"/>
        </w:trPr>
        <w:tc>
          <w:tcPr>
            <w:tcW w:w="428" w:type="dxa"/>
            <w:tcBorders>
              <w:bottom w:val="single" w:sz="4" w:space="0" w:color="000000"/>
            </w:tcBorders>
          </w:tcPr>
          <w:p w:rsidR="009D5281" w:rsidRDefault="005813C8">
            <w:pPr>
              <w:pStyle w:val="TableParagraph"/>
              <w:spacing w:line="250" w:lineRule="exact"/>
              <w:ind w:left="101" w:right="122"/>
            </w:pPr>
            <w:r>
              <w:t>7.</w:t>
            </w:r>
          </w:p>
        </w:tc>
        <w:tc>
          <w:tcPr>
            <w:tcW w:w="4555" w:type="dxa"/>
            <w:tcBorders>
              <w:bottom w:val="single" w:sz="4" w:space="0" w:color="000000"/>
            </w:tcBorders>
          </w:tcPr>
          <w:p w:rsidR="009D5281" w:rsidRDefault="005813C8">
            <w:pPr>
              <w:pStyle w:val="TableParagraph"/>
              <w:spacing w:line="250" w:lineRule="exact"/>
              <w:ind w:left="143"/>
              <w:jc w:val="left"/>
            </w:pPr>
            <w:r>
              <w:t>Bobot Basah</w:t>
            </w:r>
            <w:r w:rsidR="00D50D20">
              <w:t xml:space="preserve"> </w:t>
            </w:r>
            <w:r>
              <w:t>Umbi</w:t>
            </w:r>
            <w:r w:rsidR="00D50D20">
              <w:t xml:space="preserve"> </w:t>
            </w:r>
            <w:r>
              <w:t>Per</w:t>
            </w:r>
            <w:r w:rsidR="00D50D20">
              <w:t xml:space="preserve"> </w:t>
            </w:r>
            <w:r>
              <w:t>Petak(g)</w:t>
            </w:r>
          </w:p>
        </w:tc>
        <w:tc>
          <w:tcPr>
            <w:tcW w:w="1016" w:type="dxa"/>
            <w:tcBorders>
              <w:bottom w:val="single" w:sz="4" w:space="0" w:color="000000"/>
            </w:tcBorders>
          </w:tcPr>
          <w:p w:rsidR="009D5281" w:rsidRDefault="005813C8">
            <w:pPr>
              <w:pStyle w:val="TableParagraph"/>
              <w:spacing w:line="250" w:lineRule="exact"/>
              <w:ind w:left="207"/>
              <w:jc w:val="left"/>
            </w:pPr>
            <w:r>
              <w:t>411,92</w:t>
            </w:r>
          </w:p>
          <w:p w:rsidR="009D5281" w:rsidRDefault="005813C8">
            <w:pPr>
              <w:pStyle w:val="TableParagraph"/>
              <w:spacing w:before="1" w:line="238" w:lineRule="exact"/>
              <w:ind w:left="187"/>
              <w:jc w:val="left"/>
            </w:pPr>
            <w:r>
              <w:t>(17,17)</w:t>
            </w:r>
          </w:p>
        </w:tc>
        <w:tc>
          <w:tcPr>
            <w:tcW w:w="1013" w:type="dxa"/>
            <w:tcBorders>
              <w:bottom w:val="single" w:sz="4" w:space="0" w:color="000000"/>
            </w:tcBorders>
          </w:tcPr>
          <w:p w:rsidR="009D5281" w:rsidRDefault="005813C8">
            <w:pPr>
              <w:pStyle w:val="TableParagraph"/>
              <w:spacing w:line="250" w:lineRule="exact"/>
              <w:ind w:left="203"/>
              <w:jc w:val="left"/>
            </w:pPr>
            <w:r>
              <w:t>512,61</w:t>
            </w:r>
          </w:p>
          <w:p w:rsidR="009D5281" w:rsidRDefault="005813C8">
            <w:pPr>
              <w:pStyle w:val="TableParagraph"/>
              <w:spacing w:before="1" w:line="238" w:lineRule="exact"/>
              <w:ind w:left="184"/>
              <w:jc w:val="left"/>
            </w:pPr>
            <w:r>
              <w:t>(19,33)</w:t>
            </w:r>
          </w:p>
        </w:tc>
        <w:tc>
          <w:tcPr>
            <w:tcW w:w="1011" w:type="dxa"/>
            <w:tcBorders>
              <w:bottom w:val="single" w:sz="4" w:space="0" w:color="000000"/>
            </w:tcBorders>
          </w:tcPr>
          <w:p w:rsidR="009D5281" w:rsidRDefault="005813C8">
            <w:pPr>
              <w:pStyle w:val="TableParagraph"/>
              <w:spacing w:line="250" w:lineRule="exact"/>
              <w:ind w:left="204"/>
              <w:jc w:val="left"/>
            </w:pPr>
            <w:r>
              <w:t>396,27</w:t>
            </w:r>
          </w:p>
          <w:p w:rsidR="009D5281" w:rsidRDefault="005813C8">
            <w:pPr>
              <w:pStyle w:val="TableParagraph"/>
              <w:spacing w:before="1" w:line="238" w:lineRule="exact"/>
              <w:ind w:left="185"/>
              <w:jc w:val="left"/>
            </w:pPr>
            <w:r>
              <w:t>(16,76)</w:t>
            </w:r>
          </w:p>
        </w:tc>
        <w:tc>
          <w:tcPr>
            <w:tcW w:w="1008" w:type="dxa"/>
            <w:tcBorders>
              <w:bottom w:val="single" w:sz="4" w:space="0" w:color="000000"/>
            </w:tcBorders>
          </w:tcPr>
          <w:p w:rsidR="009D5281" w:rsidRDefault="005813C8">
            <w:pPr>
              <w:pStyle w:val="TableParagraph"/>
              <w:spacing w:line="250" w:lineRule="exact"/>
              <w:ind w:left="201"/>
              <w:jc w:val="left"/>
            </w:pPr>
            <w:r>
              <w:t>524,93</w:t>
            </w:r>
          </w:p>
          <w:p w:rsidR="009D5281" w:rsidRDefault="005813C8">
            <w:pPr>
              <w:pStyle w:val="TableParagraph"/>
              <w:spacing w:before="1" w:line="238" w:lineRule="exact"/>
              <w:ind w:left="182"/>
              <w:jc w:val="left"/>
            </w:pPr>
            <w:r>
              <w:t>(19,60)</w:t>
            </w:r>
          </w:p>
        </w:tc>
      </w:tr>
    </w:tbl>
    <w:p w:rsidR="003574BE" w:rsidRDefault="003574BE" w:rsidP="003574BE">
      <w:pPr>
        <w:spacing w:line="183" w:lineRule="exact"/>
        <w:rPr>
          <w:sz w:val="20"/>
          <w:szCs w:val="20"/>
        </w:rPr>
      </w:pPr>
      <w:r w:rsidRPr="003574BE">
        <w:rPr>
          <w:sz w:val="20"/>
          <w:szCs w:val="20"/>
        </w:rPr>
        <w:t>Keterangan: ( )=data ditransformasi, T0=tanpa trichokompos, T1=trichokompos 2kg/petak,</w:t>
      </w:r>
    </w:p>
    <w:p w:rsidR="0099498D" w:rsidRPr="00FD0BF7" w:rsidRDefault="003574BE" w:rsidP="00FD0BF7">
      <w:pPr>
        <w:spacing w:line="183" w:lineRule="exact"/>
        <w:rPr>
          <w:sz w:val="20"/>
          <w:szCs w:val="20"/>
        </w:rPr>
      </w:pPr>
      <w:r w:rsidRPr="003574BE">
        <w:rPr>
          <w:sz w:val="20"/>
          <w:szCs w:val="20"/>
        </w:rPr>
        <w:t xml:space="preserve"> T2= trichokompos 3kg/petak,T3= trichokompos  4kg/petak,</w:t>
      </w:r>
    </w:p>
    <w:p w:rsidR="007A1099" w:rsidRDefault="007A1099" w:rsidP="004A1A81">
      <w:pPr>
        <w:pStyle w:val="BodyText"/>
        <w:spacing w:before="88"/>
        <w:ind w:firstLine="567"/>
      </w:pPr>
    </w:p>
    <w:p w:rsidR="008D17C7" w:rsidRDefault="008D17C7" w:rsidP="00D82D83">
      <w:pPr>
        <w:pStyle w:val="BodyText"/>
        <w:spacing w:before="88"/>
        <w:ind w:firstLine="567"/>
        <w:sectPr w:rsidR="008D17C7" w:rsidSect="00C17E66">
          <w:pgSz w:w="12240" w:h="15840"/>
          <w:pgMar w:top="1440" w:right="1440" w:bottom="1440" w:left="1440" w:header="720" w:footer="720" w:gutter="0"/>
          <w:cols w:space="720"/>
          <w:docGrid w:linePitch="299"/>
        </w:sectPr>
      </w:pPr>
    </w:p>
    <w:p w:rsidR="007A1099" w:rsidRDefault="005813C8" w:rsidP="00D82D83">
      <w:pPr>
        <w:pStyle w:val="BodyText"/>
        <w:spacing w:before="88"/>
        <w:ind w:firstLine="567"/>
      </w:pPr>
      <w:r>
        <w:lastRenderedPageBreak/>
        <w:t>Dari</w:t>
      </w:r>
      <w:r w:rsidR="00D50D20">
        <w:t xml:space="preserve"> </w:t>
      </w:r>
      <w:r>
        <w:t>hasil</w:t>
      </w:r>
      <w:r w:rsidR="00D50D20">
        <w:t xml:space="preserve"> </w:t>
      </w:r>
      <w:r>
        <w:t>rerata</w:t>
      </w:r>
      <w:r w:rsidR="00D50D20">
        <w:t xml:space="preserve"> </w:t>
      </w:r>
      <w:r>
        <w:t>perlakuan</w:t>
      </w:r>
      <w:r w:rsidR="00D50D20">
        <w:t xml:space="preserve"> </w:t>
      </w:r>
      <w:r>
        <w:t>pada</w:t>
      </w:r>
      <w:r w:rsidR="00D50D20">
        <w:t xml:space="preserve"> table </w:t>
      </w:r>
      <w:r>
        <w:t>3</w:t>
      </w:r>
      <w:r w:rsidR="00D50D20">
        <w:t xml:space="preserve"> </w:t>
      </w:r>
      <w:r>
        <w:t>menunjuk</w:t>
      </w:r>
      <w:r w:rsidR="00D50D20">
        <w:t xml:space="preserve"> </w:t>
      </w:r>
      <w:r>
        <w:t>kanbahwa</w:t>
      </w:r>
      <w:r w:rsidR="00D50D20">
        <w:t xml:space="preserve"> </w:t>
      </w:r>
      <w:r>
        <w:t>perlakuan</w:t>
      </w:r>
      <w:r w:rsidR="00D50D20">
        <w:t xml:space="preserve"> </w:t>
      </w:r>
      <w:r>
        <w:t>T3</w:t>
      </w:r>
      <w:r w:rsidR="00D50D20">
        <w:t xml:space="preserve"> </w:t>
      </w:r>
      <w:r>
        <w:t>(trichokompos</w:t>
      </w:r>
      <w:r w:rsidR="00D50D20">
        <w:t xml:space="preserve"> </w:t>
      </w:r>
      <w:r>
        <w:t>kotoran</w:t>
      </w:r>
      <w:r w:rsidR="00D50D20">
        <w:t xml:space="preserve"> </w:t>
      </w:r>
      <w:r>
        <w:t>kerbau</w:t>
      </w:r>
      <w:r w:rsidR="00D50D20">
        <w:t xml:space="preserve"> </w:t>
      </w:r>
      <w:r>
        <w:t>40</w:t>
      </w:r>
      <w:r w:rsidR="00D50D20">
        <w:t xml:space="preserve"> </w:t>
      </w:r>
      <w:r>
        <w:t>ton/</w:t>
      </w:r>
      <w:r w:rsidR="00D50D20">
        <w:t xml:space="preserve"> </w:t>
      </w:r>
      <w:r>
        <w:t>ha)</w:t>
      </w:r>
      <w:r w:rsidR="00D50D20">
        <w:t xml:space="preserve"> </w:t>
      </w:r>
      <w:r>
        <w:t>menghasilkan</w:t>
      </w:r>
      <w:r w:rsidR="00D50D20">
        <w:t xml:space="preserve"> </w:t>
      </w:r>
      <w:r>
        <w:t>rerata</w:t>
      </w:r>
      <w:r w:rsidR="00D50D20">
        <w:t xml:space="preserve"> </w:t>
      </w:r>
      <w:r>
        <w:t>cenderung</w:t>
      </w:r>
      <w:r w:rsidR="00D50D20">
        <w:t xml:space="preserve"> </w:t>
      </w:r>
      <w:r>
        <w:t>lebih</w:t>
      </w:r>
      <w:r w:rsidR="00D50D20">
        <w:t xml:space="preserve"> </w:t>
      </w:r>
      <w:r>
        <w:t>baik</w:t>
      </w:r>
      <w:r w:rsidR="00D50D20">
        <w:t xml:space="preserve"> </w:t>
      </w:r>
      <w:r>
        <w:t xml:space="preserve">pada semua peubah diduga karena </w:t>
      </w:r>
      <w:r w:rsidR="00D50D20">
        <w:t xml:space="preserve"> </w:t>
      </w:r>
      <w:r>
        <w:t>pemberian</w:t>
      </w:r>
      <w:r w:rsidR="00D50D20">
        <w:t xml:space="preserve"> </w:t>
      </w:r>
      <w:r>
        <w:t>trichokompos</w:t>
      </w:r>
      <w:r w:rsidR="00D50D20">
        <w:t xml:space="preserve"> </w:t>
      </w:r>
      <w:r>
        <w:t>kerbau</w:t>
      </w:r>
      <w:r w:rsidR="00D50D20">
        <w:t xml:space="preserve"> </w:t>
      </w:r>
      <w:r>
        <w:t>40ton/</w:t>
      </w:r>
      <w:r w:rsidR="00D50D20">
        <w:t xml:space="preserve"> </w:t>
      </w:r>
      <w:r>
        <w:t>ha</w:t>
      </w:r>
      <w:r w:rsidR="00D50D20">
        <w:t xml:space="preserve"> </w:t>
      </w:r>
      <w:r>
        <w:t>telah</w:t>
      </w:r>
      <w:r w:rsidR="00D50D20">
        <w:t xml:space="preserve"> </w:t>
      </w:r>
      <w:r>
        <w:t>mencukupi</w:t>
      </w:r>
      <w:r w:rsidR="00D50D20">
        <w:t xml:space="preserve"> </w:t>
      </w:r>
      <w:r>
        <w:t>dalam</w:t>
      </w:r>
      <w:r w:rsidR="00D50D20">
        <w:t xml:space="preserve"> </w:t>
      </w:r>
      <w:r>
        <w:t>mendukung</w:t>
      </w:r>
      <w:r w:rsidR="00D50D20">
        <w:t xml:space="preserve"> </w:t>
      </w:r>
      <w:r>
        <w:t>pertumbuhan</w:t>
      </w:r>
      <w:r w:rsidR="00D50D20">
        <w:t xml:space="preserve"> </w:t>
      </w:r>
      <w:r>
        <w:t>dan produksi tanaman bawang merah. Hal ini</w:t>
      </w:r>
      <w:r w:rsidR="00D50D20">
        <w:t xml:space="preserve"> </w:t>
      </w:r>
      <w:r>
        <w:t>di</w:t>
      </w:r>
      <w:r w:rsidR="00D50D20">
        <w:t xml:space="preserve"> </w:t>
      </w:r>
      <w:r>
        <w:t xml:space="preserve">dukung dari hasil penelitian Martinus </w:t>
      </w:r>
      <w:r>
        <w:rPr>
          <w:i/>
        </w:rPr>
        <w:t>et al</w:t>
      </w:r>
      <w:r>
        <w:t>.(2017), menunjukkan bahwa bobot basah dan</w:t>
      </w:r>
      <w:r w:rsidR="00D50D20">
        <w:t xml:space="preserve"> </w:t>
      </w:r>
      <w:r>
        <w:t>bobot kering umbi bawang merah cenderung</w:t>
      </w:r>
      <w:r w:rsidR="00D50D20">
        <w:t xml:space="preserve"> </w:t>
      </w:r>
      <w:r>
        <w:t>lebih tinggi pada pemberian pupuk kandang</w:t>
      </w:r>
      <w:r w:rsidR="00D50D20">
        <w:t xml:space="preserve"> </w:t>
      </w:r>
      <w:r>
        <w:t>kerbau</w:t>
      </w:r>
      <w:r w:rsidR="00D50D20">
        <w:t xml:space="preserve"> </w:t>
      </w:r>
      <w:r>
        <w:t>dari</w:t>
      </w:r>
      <w:r w:rsidR="00D50D20">
        <w:t xml:space="preserve"> </w:t>
      </w:r>
      <w:r>
        <w:t>pada</w:t>
      </w:r>
      <w:r w:rsidR="00D50D20">
        <w:t xml:space="preserve"> </w:t>
      </w:r>
      <w:r>
        <w:t>tanpa</w:t>
      </w:r>
      <w:r w:rsidR="00D50D20">
        <w:t xml:space="preserve"> </w:t>
      </w:r>
      <w:r>
        <w:t>pemberian</w:t>
      </w:r>
      <w:r w:rsidR="00D50D20">
        <w:t xml:space="preserve"> </w:t>
      </w:r>
      <w:r>
        <w:t>pupuk</w:t>
      </w:r>
      <w:r w:rsidR="00D50D20">
        <w:t xml:space="preserve"> </w:t>
      </w:r>
      <w:r>
        <w:t>kandang</w:t>
      </w:r>
      <w:r w:rsidR="00D50D20">
        <w:t xml:space="preserve"> </w:t>
      </w:r>
      <w:r w:rsidR="00D82D83">
        <w:t>kerbau.</w:t>
      </w:r>
    </w:p>
    <w:p w:rsidR="009D5281" w:rsidRDefault="007A1099" w:rsidP="005679CF">
      <w:pPr>
        <w:pStyle w:val="BodyText"/>
      </w:pPr>
      <w:r>
        <w:tab/>
      </w:r>
      <w:r w:rsidR="005813C8">
        <w:t>Perlakuan</w:t>
      </w:r>
      <w:r w:rsidR="00D50D20">
        <w:t xml:space="preserve"> </w:t>
      </w:r>
      <w:r w:rsidR="005813C8">
        <w:t>T3</w:t>
      </w:r>
      <w:r w:rsidR="00D50D20">
        <w:t xml:space="preserve"> </w:t>
      </w:r>
      <w:r w:rsidR="005813C8">
        <w:t>(trichokompos</w:t>
      </w:r>
      <w:r w:rsidR="00D50D20">
        <w:t xml:space="preserve"> </w:t>
      </w:r>
      <w:r w:rsidR="005813C8">
        <w:t>kotoran</w:t>
      </w:r>
      <w:r w:rsidR="00D50D20">
        <w:t xml:space="preserve"> </w:t>
      </w:r>
      <w:r w:rsidR="004A1A81">
        <w:t>kerbau</w:t>
      </w:r>
      <w:r w:rsidR="004A1A81">
        <w:tab/>
        <w:t>40</w:t>
      </w:r>
      <w:r w:rsidR="004A1A81">
        <w:tab/>
        <w:t>ton/</w:t>
      </w:r>
      <w:r w:rsidR="00D50D20">
        <w:t xml:space="preserve"> </w:t>
      </w:r>
      <w:r w:rsidR="004A1A81">
        <w:t>ha)</w:t>
      </w:r>
      <w:r w:rsidR="004A1A81">
        <w:tab/>
        <w:t xml:space="preserve"> menghasilkan</w:t>
      </w:r>
      <w:r w:rsidR="00D50D20">
        <w:t xml:space="preserve"> </w:t>
      </w:r>
      <w:r w:rsidR="005813C8">
        <w:t>rerata</w:t>
      </w:r>
      <w:r w:rsidR="00D50D20">
        <w:t xml:space="preserve"> </w:t>
      </w:r>
      <w:r w:rsidR="005813C8">
        <w:t>cenderung</w:t>
      </w:r>
      <w:r w:rsidR="00D50D20">
        <w:t xml:space="preserve"> </w:t>
      </w:r>
      <w:r w:rsidR="005813C8">
        <w:t>lebih</w:t>
      </w:r>
      <w:r w:rsidR="00D50D20">
        <w:t xml:space="preserve"> </w:t>
      </w:r>
      <w:r w:rsidR="005813C8">
        <w:t>baik</w:t>
      </w:r>
      <w:r w:rsidR="00D50D20">
        <w:t xml:space="preserve"> </w:t>
      </w:r>
      <w:r w:rsidR="005813C8">
        <w:t>pada</w:t>
      </w:r>
      <w:r w:rsidR="00D50D20">
        <w:t xml:space="preserve"> </w:t>
      </w:r>
      <w:r w:rsidR="005813C8">
        <w:t>semua</w:t>
      </w:r>
      <w:r w:rsidR="00D50D20">
        <w:t xml:space="preserve"> </w:t>
      </w:r>
      <w:r w:rsidR="005813C8">
        <w:t>peubah</w:t>
      </w:r>
      <w:r w:rsidR="00D50D20">
        <w:t xml:space="preserve"> </w:t>
      </w:r>
      <w:r w:rsidR="005813C8">
        <w:t>di</w:t>
      </w:r>
      <w:r w:rsidR="00D50D20">
        <w:t xml:space="preserve"> </w:t>
      </w:r>
      <w:r w:rsidR="005813C8">
        <w:t>bandingkan</w:t>
      </w:r>
      <w:r w:rsidR="00D50D20">
        <w:t xml:space="preserve"> </w:t>
      </w:r>
      <w:r w:rsidR="005813C8">
        <w:t>T0</w:t>
      </w:r>
      <w:r w:rsidR="00D50D20">
        <w:t xml:space="preserve"> </w:t>
      </w:r>
      <w:r w:rsidR="005813C8">
        <w:t>(tanpa</w:t>
      </w:r>
      <w:r w:rsidR="00D50D20">
        <w:t xml:space="preserve"> </w:t>
      </w:r>
      <w:r w:rsidR="005813C8">
        <w:t>trichokompos</w:t>
      </w:r>
      <w:r w:rsidR="00D50D20">
        <w:t xml:space="preserve"> </w:t>
      </w:r>
      <w:r w:rsidR="005813C8">
        <w:t xml:space="preserve"> kotoran</w:t>
      </w:r>
      <w:r w:rsidR="00D50D20">
        <w:t xml:space="preserve"> </w:t>
      </w:r>
      <w:r w:rsidR="005813C8">
        <w:t>kerbau),</w:t>
      </w:r>
      <w:r w:rsidR="00D50D20">
        <w:t xml:space="preserve"> </w:t>
      </w:r>
      <w:r w:rsidR="005813C8">
        <w:t>T1</w:t>
      </w:r>
      <w:r w:rsidR="00D50D20">
        <w:t xml:space="preserve"> </w:t>
      </w:r>
      <w:r w:rsidR="005813C8">
        <w:t>(trichokompos</w:t>
      </w:r>
      <w:r w:rsidR="00D50D20">
        <w:t xml:space="preserve"> </w:t>
      </w:r>
      <w:r w:rsidR="005813C8">
        <w:t>kotoran</w:t>
      </w:r>
      <w:r w:rsidR="00D50D20">
        <w:t xml:space="preserve"> </w:t>
      </w:r>
      <w:r w:rsidR="005813C8">
        <w:t>kerbau</w:t>
      </w:r>
      <w:r w:rsidR="00D50D20">
        <w:t xml:space="preserve"> </w:t>
      </w:r>
      <w:r w:rsidR="005813C8">
        <w:t>20</w:t>
      </w:r>
      <w:r w:rsidR="00D50D20">
        <w:t xml:space="preserve"> </w:t>
      </w:r>
      <w:r w:rsidR="005813C8">
        <w:t>ton/</w:t>
      </w:r>
      <w:r w:rsidR="00D50D20">
        <w:t xml:space="preserve"> </w:t>
      </w:r>
      <w:r w:rsidR="005813C8">
        <w:t>ha),</w:t>
      </w:r>
      <w:r w:rsidR="00D50D20">
        <w:t xml:space="preserve"> </w:t>
      </w:r>
      <w:r w:rsidR="005813C8">
        <w:t>dan</w:t>
      </w:r>
      <w:r w:rsidR="00D50D20">
        <w:t xml:space="preserve"> </w:t>
      </w:r>
      <w:r w:rsidR="005813C8">
        <w:t>T2</w:t>
      </w:r>
      <w:r w:rsidR="00D50D20">
        <w:t xml:space="preserve"> </w:t>
      </w:r>
      <w:r w:rsidR="005813C8">
        <w:t>(trichokompos</w:t>
      </w:r>
      <w:r w:rsidR="00D50D20">
        <w:t xml:space="preserve"> </w:t>
      </w:r>
      <w:r w:rsidR="005813C8">
        <w:t>kotoran</w:t>
      </w:r>
      <w:r w:rsidR="00D50D20">
        <w:t xml:space="preserve"> </w:t>
      </w:r>
      <w:r w:rsidR="005813C8">
        <w:t>kerbau30</w:t>
      </w:r>
      <w:r w:rsidR="00D50D20">
        <w:t xml:space="preserve"> </w:t>
      </w:r>
      <w:r w:rsidR="005813C8">
        <w:t>ton/</w:t>
      </w:r>
      <w:r w:rsidR="00D50D20">
        <w:t xml:space="preserve"> </w:t>
      </w:r>
      <w:r w:rsidR="005813C8">
        <w:t>ha)</w:t>
      </w:r>
      <w:r w:rsidR="00D50D20">
        <w:t xml:space="preserve"> </w:t>
      </w:r>
      <w:r w:rsidR="005813C8">
        <w:t>di</w:t>
      </w:r>
      <w:r w:rsidR="00D50D20">
        <w:t xml:space="preserve"> </w:t>
      </w:r>
      <w:r w:rsidR="005813C8">
        <w:t>dug</w:t>
      </w:r>
      <w:r w:rsidR="00D50D20">
        <w:t xml:space="preserve"> </w:t>
      </w:r>
      <w:r w:rsidR="005813C8">
        <w:t>akarena</w:t>
      </w:r>
      <w:r w:rsidR="00D50D20">
        <w:t xml:space="preserve"> unsure </w:t>
      </w:r>
      <w:r w:rsidR="005813C8">
        <w:t>hara</w:t>
      </w:r>
      <w:r w:rsidR="00D50D20">
        <w:t xml:space="preserve"> </w:t>
      </w:r>
      <w:r w:rsidR="005813C8">
        <w:t>lengkap</w:t>
      </w:r>
      <w:r w:rsidR="00D50D20">
        <w:t xml:space="preserve"> </w:t>
      </w:r>
      <w:r w:rsidR="00AD0853">
        <w:t>tetapi</w:t>
      </w:r>
      <w:r w:rsidR="00AD0853">
        <w:tab/>
        <w:t>sedikit</w:t>
      </w:r>
      <w:r w:rsidR="00AD0853">
        <w:tab/>
        <w:t xml:space="preserve">sehingga belum </w:t>
      </w:r>
      <w:r w:rsidR="005813C8">
        <w:t>mampu</w:t>
      </w:r>
      <w:r w:rsidR="00D50D20">
        <w:t xml:space="preserve"> </w:t>
      </w:r>
      <w:r w:rsidR="005813C8">
        <w:t xml:space="preserve">mencukupi </w:t>
      </w:r>
      <w:r w:rsidR="00D50D20">
        <w:t xml:space="preserve"> </w:t>
      </w:r>
      <w:r w:rsidR="005813C8">
        <w:t>untuk</w:t>
      </w:r>
      <w:r w:rsidR="00D50D20">
        <w:t xml:space="preserve"> </w:t>
      </w:r>
      <w:r w:rsidR="005813C8">
        <w:t>kebutuhan</w:t>
      </w:r>
      <w:r w:rsidR="00D50D20">
        <w:t xml:space="preserve"> </w:t>
      </w:r>
      <w:r w:rsidR="005813C8">
        <w:t>pertumbuhan dan</w:t>
      </w:r>
      <w:r w:rsidR="00D50D20">
        <w:t xml:space="preserve"> </w:t>
      </w:r>
      <w:r w:rsidR="005813C8">
        <w:t>produksi</w:t>
      </w:r>
      <w:r w:rsidR="00D50D20">
        <w:t xml:space="preserve"> </w:t>
      </w:r>
      <w:r w:rsidR="005813C8">
        <w:t>bawang</w:t>
      </w:r>
      <w:r w:rsidR="00D50D20">
        <w:t xml:space="preserve"> </w:t>
      </w:r>
      <w:r w:rsidR="005813C8">
        <w:t>merah.</w:t>
      </w:r>
      <w:r w:rsidR="00D50D20">
        <w:t xml:space="preserve"> </w:t>
      </w:r>
      <w:r w:rsidR="005813C8">
        <w:t>Hal</w:t>
      </w:r>
      <w:r w:rsidR="00D50D20">
        <w:t xml:space="preserve"> </w:t>
      </w:r>
      <w:r w:rsidR="005813C8">
        <w:t>ini</w:t>
      </w:r>
      <w:r w:rsidR="00D50D20">
        <w:t xml:space="preserve"> </w:t>
      </w:r>
      <w:r w:rsidR="005813C8">
        <w:t>juga</w:t>
      </w:r>
      <w:r w:rsidR="00D50D20">
        <w:t xml:space="preserve"> </w:t>
      </w:r>
      <w:r w:rsidR="005813C8">
        <w:lastRenderedPageBreak/>
        <w:t>sesuai</w:t>
      </w:r>
      <w:r w:rsidR="00D50D20">
        <w:t xml:space="preserve"> </w:t>
      </w:r>
      <w:r w:rsidR="005813C8">
        <w:t>deng</w:t>
      </w:r>
      <w:r w:rsidR="0009619A">
        <w:t>an</w:t>
      </w:r>
      <w:r w:rsidR="0009619A">
        <w:tab/>
        <w:t>P</w:t>
      </w:r>
      <w:bookmarkStart w:id="0" w:name="_GoBack"/>
      <w:bookmarkEnd w:id="0"/>
      <w:r w:rsidR="004A1A81">
        <w:t xml:space="preserve">enelitian </w:t>
      </w:r>
      <w:r w:rsidR="00AD0853">
        <w:t xml:space="preserve">Qistianti (2011), </w:t>
      </w:r>
      <w:r w:rsidR="005813C8">
        <w:rPr>
          <w:spacing w:val="-2"/>
        </w:rPr>
        <w:t>yang</w:t>
      </w:r>
      <w:r w:rsidR="00D50D20">
        <w:rPr>
          <w:spacing w:val="-2"/>
        </w:rPr>
        <w:t xml:space="preserve"> </w:t>
      </w:r>
      <w:r w:rsidR="005813C8">
        <w:t>menyatakan</w:t>
      </w:r>
      <w:r w:rsidR="00D50D20">
        <w:t xml:space="preserve"> </w:t>
      </w:r>
      <w:r w:rsidR="005813C8">
        <w:t>pengaruh</w:t>
      </w:r>
      <w:r w:rsidR="00D50D20">
        <w:t xml:space="preserve"> </w:t>
      </w:r>
      <w:r w:rsidR="005813C8">
        <w:t>pupuk</w:t>
      </w:r>
      <w:r w:rsidR="00D50D20">
        <w:t xml:space="preserve"> </w:t>
      </w:r>
      <w:r w:rsidR="005813C8">
        <w:t>kandang</w:t>
      </w:r>
      <w:r w:rsidR="00D50D20">
        <w:t xml:space="preserve"> </w:t>
      </w:r>
      <w:r w:rsidR="005813C8">
        <w:t>yang</w:t>
      </w:r>
      <w:r w:rsidR="00D50D20">
        <w:t xml:space="preserve"> </w:t>
      </w:r>
      <w:r w:rsidR="00AD0853">
        <w:t>tidak</w:t>
      </w:r>
      <w:r w:rsidR="00D50D20">
        <w:t xml:space="preserve"> </w:t>
      </w:r>
      <w:r w:rsidR="00AD0853">
        <w:t xml:space="preserve">nyata </w:t>
      </w:r>
      <w:r w:rsidR="005813C8">
        <w:t>terhadap</w:t>
      </w:r>
      <w:r w:rsidR="00D50D20">
        <w:t xml:space="preserve"> </w:t>
      </w:r>
      <w:r w:rsidR="005813C8">
        <w:t>seluruh</w:t>
      </w:r>
      <w:r w:rsidR="00D50D20">
        <w:t xml:space="preserve">  </w:t>
      </w:r>
      <w:r w:rsidR="005813C8">
        <w:t>karakter</w:t>
      </w:r>
      <w:r w:rsidR="00D50D20">
        <w:t xml:space="preserve"> </w:t>
      </w:r>
      <w:r w:rsidR="005813C8">
        <w:t>pengamatan</w:t>
      </w:r>
      <w:r w:rsidR="00D50D20">
        <w:t xml:space="preserve"> </w:t>
      </w:r>
      <w:r w:rsidR="005813C8">
        <w:t>dapat</w:t>
      </w:r>
      <w:r w:rsidR="00D50D20">
        <w:t xml:space="preserve"> </w:t>
      </w:r>
      <w:r w:rsidR="005813C8">
        <w:t>di</w:t>
      </w:r>
      <w:r w:rsidR="00D50D20">
        <w:t xml:space="preserve"> </w:t>
      </w:r>
      <w:r w:rsidR="005813C8">
        <w:t>sebabkan</w:t>
      </w:r>
      <w:r w:rsidR="00D50D20">
        <w:t xml:space="preserve"> </w:t>
      </w:r>
      <w:r w:rsidR="005813C8">
        <w:t>oleh</w:t>
      </w:r>
      <w:r w:rsidR="00D50D20">
        <w:t xml:space="preserve"> </w:t>
      </w:r>
      <w:r w:rsidR="005813C8">
        <w:t>kondisi</w:t>
      </w:r>
      <w:r w:rsidR="00D50D20">
        <w:t xml:space="preserve"> </w:t>
      </w:r>
      <w:r w:rsidR="005813C8">
        <w:t>di</w:t>
      </w:r>
      <w:r w:rsidR="00D50D20">
        <w:t xml:space="preserve"> </w:t>
      </w:r>
      <w:r w:rsidR="005813C8">
        <w:t>lapangan</w:t>
      </w:r>
      <w:r w:rsidR="00D50D20">
        <w:t xml:space="preserve"> </w:t>
      </w:r>
      <w:r w:rsidR="005813C8">
        <w:t>yang</w:t>
      </w:r>
      <w:r w:rsidR="00D50D20">
        <w:t xml:space="preserve"> </w:t>
      </w:r>
      <w:r w:rsidR="005813C8">
        <w:t>miskin</w:t>
      </w:r>
      <w:r w:rsidR="00D50D20">
        <w:t xml:space="preserve"> </w:t>
      </w:r>
      <w:r w:rsidR="005813C8">
        <w:t>hara,</w:t>
      </w:r>
      <w:r w:rsidR="00D50D20">
        <w:t xml:space="preserve"> </w:t>
      </w:r>
      <w:r w:rsidR="005813C8">
        <w:t>sehingga</w:t>
      </w:r>
      <w:r w:rsidR="00D50D20">
        <w:t xml:space="preserve"> </w:t>
      </w:r>
      <w:r w:rsidR="005813C8">
        <w:t>dosis</w:t>
      </w:r>
      <w:r w:rsidR="00D50D20">
        <w:t xml:space="preserve"> </w:t>
      </w:r>
      <w:r w:rsidR="005813C8">
        <w:t>pemberian pupuk kandang dan hara lainnya</w:t>
      </w:r>
      <w:r w:rsidR="00D50D20">
        <w:t xml:space="preserve"> </w:t>
      </w:r>
      <w:r w:rsidR="005813C8">
        <w:t>dapat</w:t>
      </w:r>
      <w:r w:rsidR="00D50D20">
        <w:t xml:space="preserve"> </w:t>
      </w:r>
      <w:r w:rsidR="005813C8">
        <w:t>di</w:t>
      </w:r>
      <w:r w:rsidR="00D50D20">
        <w:t xml:space="preserve"> </w:t>
      </w:r>
      <w:r w:rsidR="005813C8">
        <w:t>tingkatkan.</w:t>
      </w:r>
    </w:p>
    <w:p w:rsidR="008D17C7" w:rsidRDefault="008D17C7" w:rsidP="008D17C7">
      <w:pPr>
        <w:pStyle w:val="BodyText"/>
        <w:ind w:firstLine="720"/>
        <w:sectPr w:rsidR="008D17C7" w:rsidSect="008D17C7">
          <w:type w:val="continuous"/>
          <w:pgSz w:w="12240" w:h="15840"/>
          <w:pgMar w:top="1440" w:right="1440" w:bottom="1440" w:left="1440" w:header="720" w:footer="720" w:gutter="0"/>
          <w:cols w:num="2" w:space="518"/>
          <w:docGrid w:linePitch="299"/>
        </w:sectPr>
      </w:pPr>
      <w:r>
        <w:t xml:space="preserve">Berdasarkan tabel 4 dapat  disimpulkan bahwa perlakuan P3(pupuk anorganik 250 kg/ ha) cenderung lebih baik dalam mendukung pertumbuhan tanaman bawang merah dibandingkan P1 (pupuk anorganik 150kg/ha) dan P2 (pupuk anorganik 200 kg/ha).Halini di duga karena dosis yang diberikan mencukupi dalam menunjang pertumbuhan tanaman bawang merah. Menurut Shinta </w:t>
      </w:r>
      <w:r>
        <w:rPr>
          <w:i/>
        </w:rPr>
        <w:t xml:space="preserve">et.  al </w:t>
      </w:r>
      <w:r>
        <w:t>(2014), bahwa pupuk anorganik yang digunakan harus sesuai dosis yang tepat. Apabila kekurangan pupuk anorganik maka tanaman  tersebut  menjadi kekurangan makanan untuk tanaman,sehingga tanaman akan kekuranga nunsur hara dalam pertumbuhan dan produksi tanaman.</w:t>
      </w:r>
    </w:p>
    <w:p w:rsidR="00FF5FCC" w:rsidRDefault="0099498D" w:rsidP="00387349">
      <w:pPr>
        <w:pStyle w:val="BodyText"/>
        <w:tabs>
          <w:tab w:val="left" w:pos="851"/>
          <w:tab w:val="left" w:pos="2411"/>
          <w:tab w:val="left" w:pos="3255"/>
          <w:tab w:val="left" w:pos="4718"/>
          <w:tab w:val="left" w:pos="5279"/>
          <w:tab w:val="left" w:pos="7341"/>
          <w:tab w:val="left" w:pos="8295"/>
          <w:tab w:val="left" w:pos="9096"/>
        </w:tabs>
        <w:spacing w:before="65" w:line="242" w:lineRule="auto"/>
        <w:ind w:left="851" w:right="112" w:hanging="851"/>
        <w:jc w:val="left"/>
      </w:pPr>
      <w:r>
        <w:lastRenderedPageBreak/>
        <w:t>Tabel</w:t>
      </w:r>
      <w:r w:rsidR="00D50D20">
        <w:t xml:space="preserve"> </w:t>
      </w:r>
      <w:r w:rsidR="009F72D0">
        <w:t>4.</w:t>
      </w:r>
      <w:r w:rsidR="009F72D0">
        <w:tab/>
        <w:t xml:space="preserve">Rerata </w:t>
      </w:r>
      <w:r>
        <w:t>respon</w:t>
      </w:r>
      <w:r>
        <w:tab/>
        <w:t>p</w:t>
      </w:r>
      <w:r w:rsidR="009F72D0">
        <w:t xml:space="preserve">ertumbuhan dan </w:t>
      </w:r>
      <w:r>
        <w:t xml:space="preserve">produksi  </w:t>
      </w:r>
      <w:r w:rsidR="00D50D20">
        <w:t xml:space="preserve">tanaman bawang merah </w:t>
      </w:r>
      <w:r>
        <w:t>(</w:t>
      </w:r>
      <w:r>
        <w:rPr>
          <w:i/>
        </w:rPr>
        <w:t>Alliumascalonicum</w:t>
      </w:r>
      <w:r>
        <w:t>L.)</w:t>
      </w:r>
      <w:r w:rsidR="00D50D20">
        <w:t xml:space="preserve"> </w:t>
      </w:r>
      <w:r>
        <w:t>pemberian</w:t>
      </w:r>
      <w:r w:rsidR="00D50D20">
        <w:t xml:space="preserve"> </w:t>
      </w:r>
      <w:r>
        <w:t>pupuk anorganik terhadap</w:t>
      </w:r>
      <w:r w:rsidR="00D50D20">
        <w:t xml:space="preserve"> </w:t>
      </w:r>
      <w:r>
        <w:t>semua</w:t>
      </w:r>
      <w:r w:rsidR="00D50D20">
        <w:t xml:space="preserve"> </w:t>
      </w:r>
      <w:r>
        <w:t>peubah</w:t>
      </w:r>
      <w:r w:rsidR="00D50D20">
        <w:t xml:space="preserve"> </w:t>
      </w:r>
      <w:r w:rsidR="00FF5FCC">
        <w:t>yang diamati</w:t>
      </w:r>
    </w:p>
    <w:p w:rsidR="00FF5FCC" w:rsidRDefault="00FF5FCC" w:rsidP="00FF5FCC">
      <w:pPr>
        <w:pStyle w:val="BodyText"/>
        <w:spacing w:before="5"/>
        <w:jc w:val="left"/>
      </w:pPr>
    </w:p>
    <w:tbl>
      <w:tblPr>
        <w:tblW w:w="0" w:type="auto"/>
        <w:jc w:val="center"/>
        <w:tblInd w:w="120" w:type="dxa"/>
        <w:tblLayout w:type="fixed"/>
        <w:tblCellMar>
          <w:left w:w="0" w:type="dxa"/>
          <w:right w:w="0" w:type="dxa"/>
        </w:tblCellMar>
        <w:tblLook w:val="01E0"/>
      </w:tblPr>
      <w:tblGrid>
        <w:gridCol w:w="4133"/>
        <w:gridCol w:w="2068"/>
        <w:gridCol w:w="1328"/>
        <w:gridCol w:w="1316"/>
      </w:tblGrid>
      <w:tr w:rsidR="00FF5FCC" w:rsidRPr="00FF5FCC" w:rsidTr="002F7D58">
        <w:trPr>
          <w:trHeight w:val="520"/>
          <w:jc w:val="center"/>
        </w:trPr>
        <w:tc>
          <w:tcPr>
            <w:tcW w:w="4133" w:type="dxa"/>
            <w:vMerge w:val="restart"/>
            <w:tcBorders>
              <w:top w:val="single" w:sz="4" w:space="0" w:color="000000"/>
            </w:tcBorders>
            <w:vAlign w:val="center"/>
          </w:tcPr>
          <w:p w:rsidR="00FF5FCC" w:rsidRPr="00AD0853" w:rsidRDefault="00FF5FCC" w:rsidP="00FF5FCC">
            <w:pPr>
              <w:pStyle w:val="TableParagraph"/>
              <w:spacing w:line="240" w:lineRule="auto"/>
            </w:pPr>
            <w:r>
              <w:t>Peubah</w:t>
            </w:r>
          </w:p>
        </w:tc>
        <w:tc>
          <w:tcPr>
            <w:tcW w:w="4712" w:type="dxa"/>
            <w:gridSpan w:val="3"/>
            <w:tcBorders>
              <w:top w:val="single" w:sz="4" w:space="0" w:color="000000"/>
              <w:bottom w:val="single" w:sz="4" w:space="0" w:color="auto"/>
            </w:tcBorders>
          </w:tcPr>
          <w:p w:rsidR="00FF5FCC" w:rsidRPr="00FF5FCC" w:rsidRDefault="00FF5FCC" w:rsidP="00537CA4">
            <w:pPr>
              <w:pStyle w:val="TableParagraph"/>
              <w:spacing w:line="247" w:lineRule="exact"/>
              <w:ind w:left="447"/>
            </w:pPr>
            <w:r w:rsidRPr="00FF5FCC">
              <w:t>Rerata</w:t>
            </w:r>
          </w:p>
          <w:p w:rsidR="00FF5FCC" w:rsidRPr="00FF5FCC" w:rsidRDefault="00FF5FCC" w:rsidP="00537CA4">
            <w:pPr>
              <w:pStyle w:val="TableParagraph"/>
              <w:tabs>
                <w:tab w:val="left" w:pos="1987"/>
                <w:tab w:val="left" w:pos="4402"/>
              </w:tabs>
              <w:spacing w:line="251" w:lineRule="exact"/>
              <w:ind w:left="426"/>
            </w:pPr>
            <w:r w:rsidRPr="00FF5FCC">
              <w:tab/>
              <w:t>Perlakuan</w:t>
            </w:r>
            <w:r w:rsidRPr="00FF5FCC">
              <w:tab/>
            </w:r>
          </w:p>
        </w:tc>
      </w:tr>
      <w:tr w:rsidR="00FF5FCC" w:rsidRPr="00AD0853" w:rsidTr="002F7D58">
        <w:trPr>
          <w:trHeight w:val="295"/>
          <w:jc w:val="center"/>
        </w:trPr>
        <w:tc>
          <w:tcPr>
            <w:tcW w:w="4133" w:type="dxa"/>
            <w:vMerge/>
            <w:tcBorders>
              <w:bottom w:val="single" w:sz="4" w:space="0" w:color="000000"/>
            </w:tcBorders>
          </w:tcPr>
          <w:p w:rsidR="00FF5FCC" w:rsidRPr="00AD0853" w:rsidRDefault="00FF5FCC" w:rsidP="00FF5FCC">
            <w:pPr>
              <w:pStyle w:val="TableParagraph"/>
              <w:spacing w:line="240" w:lineRule="auto"/>
            </w:pPr>
          </w:p>
        </w:tc>
        <w:tc>
          <w:tcPr>
            <w:tcW w:w="2068" w:type="dxa"/>
            <w:tcBorders>
              <w:top w:val="single" w:sz="4" w:space="0" w:color="auto"/>
              <w:bottom w:val="single" w:sz="4" w:space="0" w:color="000000"/>
            </w:tcBorders>
          </w:tcPr>
          <w:p w:rsidR="00FF5FCC" w:rsidRPr="00AD0853" w:rsidRDefault="00FF5FCC" w:rsidP="00FF5FCC">
            <w:pPr>
              <w:pStyle w:val="TableParagraph"/>
              <w:spacing w:before="13" w:line="240" w:lineRule="auto"/>
              <w:ind w:right="541"/>
            </w:pPr>
            <w:r w:rsidRPr="00AD0853">
              <w:t>P1</w:t>
            </w:r>
          </w:p>
        </w:tc>
        <w:tc>
          <w:tcPr>
            <w:tcW w:w="1328" w:type="dxa"/>
            <w:tcBorders>
              <w:top w:val="single" w:sz="4" w:space="0" w:color="auto"/>
              <w:bottom w:val="single" w:sz="4" w:space="0" w:color="000000"/>
            </w:tcBorders>
          </w:tcPr>
          <w:p w:rsidR="00FF5FCC" w:rsidRPr="00AD0853" w:rsidRDefault="00FF5FCC" w:rsidP="00FF5FCC">
            <w:pPr>
              <w:pStyle w:val="TableParagraph"/>
              <w:spacing w:before="13" w:line="240" w:lineRule="auto"/>
              <w:ind w:left="381" w:right="373"/>
            </w:pPr>
            <w:r w:rsidRPr="00AD0853">
              <w:t>P2</w:t>
            </w:r>
          </w:p>
        </w:tc>
        <w:tc>
          <w:tcPr>
            <w:tcW w:w="1316" w:type="dxa"/>
            <w:tcBorders>
              <w:top w:val="single" w:sz="4" w:space="0" w:color="auto"/>
              <w:bottom w:val="single" w:sz="4" w:space="0" w:color="000000"/>
            </w:tcBorders>
          </w:tcPr>
          <w:p w:rsidR="00FF5FCC" w:rsidRPr="00AD0853" w:rsidRDefault="00FF5FCC" w:rsidP="00FF5FCC">
            <w:pPr>
              <w:pStyle w:val="TableParagraph"/>
              <w:spacing w:before="13" w:line="240" w:lineRule="auto"/>
              <w:ind w:left="374" w:right="359"/>
            </w:pPr>
            <w:r w:rsidRPr="00AD0853">
              <w:t>P3</w:t>
            </w:r>
          </w:p>
        </w:tc>
      </w:tr>
      <w:tr w:rsidR="00FF5FCC" w:rsidRPr="00AD0853" w:rsidTr="002F7D58">
        <w:trPr>
          <w:trHeight w:val="362"/>
          <w:jc w:val="center"/>
        </w:trPr>
        <w:tc>
          <w:tcPr>
            <w:tcW w:w="4133" w:type="dxa"/>
            <w:tcBorders>
              <w:top w:val="single" w:sz="4" w:space="0" w:color="000000"/>
            </w:tcBorders>
          </w:tcPr>
          <w:p w:rsidR="00FF5FCC" w:rsidRPr="00AD0853" w:rsidRDefault="00FF5FCC" w:rsidP="00537CA4">
            <w:pPr>
              <w:pStyle w:val="TableParagraph"/>
              <w:spacing w:before="25" w:line="240" w:lineRule="auto"/>
              <w:ind w:left="119"/>
              <w:jc w:val="left"/>
            </w:pPr>
            <w:r w:rsidRPr="00AD0853">
              <w:t>1.TinggiTanaman(cm)</w:t>
            </w:r>
          </w:p>
        </w:tc>
        <w:tc>
          <w:tcPr>
            <w:tcW w:w="2068" w:type="dxa"/>
            <w:tcBorders>
              <w:top w:val="single" w:sz="4" w:space="0" w:color="000000"/>
            </w:tcBorders>
          </w:tcPr>
          <w:p w:rsidR="00FF5FCC" w:rsidRPr="00AD0853" w:rsidRDefault="00FF5FCC" w:rsidP="00537CA4">
            <w:pPr>
              <w:pStyle w:val="TableParagraph"/>
              <w:spacing w:before="25" w:line="240" w:lineRule="auto"/>
              <w:ind w:right="409"/>
              <w:jc w:val="right"/>
            </w:pPr>
            <w:r w:rsidRPr="00AD0853">
              <w:t>31,72</w:t>
            </w:r>
          </w:p>
        </w:tc>
        <w:tc>
          <w:tcPr>
            <w:tcW w:w="1328" w:type="dxa"/>
            <w:tcBorders>
              <w:top w:val="single" w:sz="4" w:space="0" w:color="000000"/>
            </w:tcBorders>
          </w:tcPr>
          <w:p w:rsidR="00FF5FCC" w:rsidRPr="00AD0853" w:rsidRDefault="00FF5FCC" w:rsidP="00537CA4">
            <w:pPr>
              <w:pStyle w:val="TableParagraph"/>
              <w:spacing w:before="25" w:line="240" w:lineRule="auto"/>
              <w:ind w:left="381" w:right="370"/>
            </w:pPr>
            <w:r w:rsidRPr="00AD0853">
              <w:t>31,37</w:t>
            </w:r>
          </w:p>
        </w:tc>
        <w:tc>
          <w:tcPr>
            <w:tcW w:w="1316" w:type="dxa"/>
            <w:tcBorders>
              <w:top w:val="single" w:sz="4" w:space="0" w:color="000000"/>
            </w:tcBorders>
          </w:tcPr>
          <w:p w:rsidR="00FF5FCC" w:rsidRPr="00AD0853" w:rsidRDefault="00FF5FCC" w:rsidP="00537CA4">
            <w:pPr>
              <w:pStyle w:val="TableParagraph"/>
              <w:spacing w:before="25" w:line="240" w:lineRule="auto"/>
              <w:ind w:left="374" w:right="366"/>
            </w:pPr>
            <w:r w:rsidRPr="00AD0853">
              <w:t>32,72</w:t>
            </w:r>
          </w:p>
        </w:tc>
      </w:tr>
      <w:tr w:rsidR="00FF5FCC" w:rsidRPr="00AD0853" w:rsidTr="002F7D58">
        <w:trPr>
          <w:trHeight w:val="645"/>
          <w:jc w:val="center"/>
        </w:trPr>
        <w:tc>
          <w:tcPr>
            <w:tcW w:w="4133" w:type="dxa"/>
          </w:tcPr>
          <w:p w:rsidR="00FF5FCC" w:rsidRPr="00AD0853" w:rsidRDefault="00FF5FCC" w:rsidP="00537CA4">
            <w:pPr>
              <w:pStyle w:val="TableParagraph"/>
              <w:spacing w:before="200" w:line="240" w:lineRule="auto"/>
              <w:ind w:left="119"/>
              <w:jc w:val="left"/>
            </w:pPr>
            <w:r w:rsidRPr="00AD0853">
              <w:t>2. Bobot Basah</w:t>
            </w:r>
            <w:r w:rsidR="00D50D20">
              <w:t xml:space="preserve"> </w:t>
            </w:r>
            <w:r w:rsidRPr="00AD0853">
              <w:t>Tajuk</w:t>
            </w:r>
            <w:r w:rsidR="00D50D20">
              <w:t xml:space="preserve"> </w:t>
            </w:r>
            <w:r w:rsidRPr="00AD0853">
              <w:t>Per</w:t>
            </w:r>
            <w:r w:rsidR="00D50D20">
              <w:t xml:space="preserve"> </w:t>
            </w:r>
            <w:r w:rsidRPr="00AD0853">
              <w:t>Rumpun</w:t>
            </w:r>
            <w:r w:rsidR="00D50D20">
              <w:t xml:space="preserve"> </w:t>
            </w:r>
            <w:r w:rsidRPr="00AD0853">
              <w:t>(g)</w:t>
            </w:r>
          </w:p>
        </w:tc>
        <w:tc>
          <w:tcPr>
            <w:tcW w:w="2068" w:type="dxa"/>
          </w:tcPr>
          <w:p w:rsidR="00FF5FCC" w:rsidRPr="00AD0853" w:rsidRDefault="00FF5FCC" w:rsidP="00537CA4">
            <w:pPr>
              <w:pStyle w:val="TableParagraph"/>
              <w:spacing w:before="75" w:line="251" w:lineRule="exact"/>
              <w:ind w:left="902"/>
              <w:jc w:val="left"/>
            </w:pPr>
            <w:r w:rsidRPr="00AD0853">
              <w:t>3,72</w:t>
            </w:r>
          </w:p>
          <w:p w:rsidR="00FF5FCC" w:rsidRPr="00AD0853" w:rsidRDefault="00FF5FCC" w:rsidP="00537CA4">
            <w:pPr>
              <w:pStyle w:val="TableParagraph"/>
              <w:spacing w:line="251" w:lineRule="exact"/>
              <w:ind w:left="830"/>
              <w:jc w:val="left"/>
            </w:pPr>
            <w:r w:rsidRPr="00AD0853">
              <w:t>(1,87)</w:t>
            </w:r>
          </w:p>
        </w:tc>
        <w:tc>
          <w:tcPr>
            <w:tcW w:w="1328" w:type="dxa"/>
          </w:tcPr>
          <w:p w:rsidR="00FF5FCC" w:rsidRPr="00AD0853" w:rsidRDefault="00FF5FCC" w:rsidP="00537CA4">
            <w:pPr>
              <w:pStyle w:val="TableParagraph"/>
              <w:spacing w:before="75" w:line="251" w:lineRule="exact"/>
              <w:ind w:left="380" w:right="374"/>
            </w:pPr>
            <w:r w:rsidRPr="00AD0853">
              <w:t>3,42</w:t>
            </w:r>
          </w:p>
          <w:p w:rsidR="00FF5FCC" w:rsidRPr="00AD0853" w:rsidRDefault="00FF5FCC" w:rsidP="00537CA4">
            <w:pPr>
              <w:pStyle w:val="TableParagraph"/>
              <w:spacing w:line="251" w:lineRule="exact"/>
              <w:ind w:left="381" w:right="374"/>
            </w:pPr>
            <w:r w:rsidRPr="00AD0853">
              <w:t>(1,81)</w:t>
            </w:r>
          </w:p>
        </w:tc>
        <w:tc>
          <w:tcPr>
            <w:tcW w:w="1316" w:type="dxa"/>
          </w:tcPr>
          <w:p w:rsidR="00FF5FCC" w:rsidRPr="00AD0853" w:rsidRDefault="00FF5FCC" w:rsidP="00537CA4">
            <w:pPr>
              <w:pStyle w:val="TableParagraph"/>
              <w:spacing w:before="75" w:line="251" w:lineRule="exact"/>
              <w:ind w:left="374" w:right="362"/>
            </w:pPr>
            <w:r w:rsidRPr="00AD0853">
              <w:t>3,51</w:t>
            </w:r>
          </w:p>
          <w:p w:rsidR="00FF5FCC" w:rsidRPr="00AD0853" w:rsidRDefault="00FF5FCC" w:rsidP="00537CA4">
            <w:pPr>
              <w:pStyle w:val="TableParagraph"/>
              <w:spacing w:line="251" w:lineRule="exact"/>
              <w:ind w:left="374" w:right="370"/>
            </w:pPr>
            <w:r w:rsidRPr="00AD0853">
              <w:t>(1,84)</w:t>
            </w:r>
          </w:p>
        </w:tc>
      </w:tr>
      <w:tr w:rsidR="00FF5FCC" w:rsidRPr="00AD0853" w:rsidTr="002F7D58">
        <w:trPr>
          <w:trHeight w:val="571"/>
          <w:jc w:val="center"/>
        </w:trPr>
        <w:tc>
          <w:tcPr>
            <w:tcW w:w="4133" w:type="dxa"/>
          </w:tcPr>
          <w:p w:rsidR="00FF5FCC" w:rsidRPr="00AD0853" w:rsidRDefault="00FF5FCC" w:rsidP="00537CA4">
            <w:pPr>
              <w:pStyle w:val="TableParagraph"/>
              <w:spacing w:before="58" w:line="240" w:lineRule="auto"/>
              <w:ind w:left="119"/>
              <w:jc w:val="left"/>
            </w:pPr>
            <w:r w:rsidRPr="00AD0853">
              <w:t>3.Bobot Kering</w:t>
            </w:r>
            <w:r w:rsidR="00D50D20">
              <w:t xml:space="preserve"> </w:t>
            </w:r>
            <w:r w:rsidRPr="00AD0853">
              <w:t>Tajuk</w:t>
            </w:r>
            <w:r w:rsidR="00D50D20">
              <w:t xml:space="preserve"> </w:t>
            </w:r>
            <w:r w:rsidRPr="00AD0853">
              <w:t>Per</w:t>
            </w:r>
            <w:r w:rsidR="00D50D20">
              <w:t xml:space="preserve"> </w:t>
            </w:r>
            <w:r w:rsidRPr="00AD0853">
              <w:t>Rumpun</w:t>
            </w:r>
            <w:r w:rsidR="00D50D20">
              <w:t xml:space="preserve"> </w:t>
            </w:r>
            <w:r w:rsidRPr="00AD0853">
              <w:t>(g)</w:t>
            </w:r>
          </w:p>
        </w:tc>
        <w:tc>
          <w:tcPr>
            <w:tcW w:w="2068" w:type="dxa"/>
          </w:tcPr>
          <w:p w:rsidR="00FF5FCC" w:rsidRPr="00AD0853" w:rsidRDefault="00FF5FCC" w:rsidP="00537CA4">
            <w:pPr>
              <w:pStyle w:val="TableParagraph"/>
              <w:spacing w:before="58" w:line="240" w:lineRule="auto"/>
              <w:ind w:left="811" w:right="373"/>
            </w:pPr>
            <w:r w:rsidRPr="00AD0853">
              <w:t>1,2</w:t>
            </w:r>
          </w:p>
          <w:p w:rsidR="00FF5FCC" w:rsidRPr="00AD0853" w:rsidRDefault="00FF5FCC" w:rsidP="00537CA4">
            <w:pPr>
              <w:pStyle w:val="TableParagraph"/>
              <w:spacing w:before="2" w:line="238" w:lineRule="exact"/>
              <w:ind w:left="811" w:right="376"/>
            </w:pPr>
            <w:r w:rsidRPr="00AD0853">
              <w:t>(1,04)</w:t>
            </w:r>
          </w:p>
        </w:tc>
        <w:tc>
          <w:tcPr>
            <w:tcW w:w="1328" w:type="dxa"/>
          </w:tcPr>
          <w:p w:rsidR="00FF5FCC" w:rsidRPr="00AD0853" w:rsidRDefault="00FF5FCC" w:rsidP="00537CA4">
            <w:pPr>
              <w:pStyle w:val="TableParagraph"/>
              <w:spacing w:before="58" w:line="240" w:lineRule="auto"/>
              <w:ind w:left="380" w:right="374"/>
            </w:pPr>
            <w:r w:rsidRPr="00AD0853">
              <w:t>1,11</w:t>
            </w:r>
          </w:p>
          <w:p w:rsidR="00FF5FCC" w:rsidRPr="00AD0853" w:rsidRDefault="00FF5FCC" w:rsidP="00537CA4">
            <w:pPr>
              <w:pStyle w:val="TableParagraph"/>
              <w:spacing w:before="2" w:line="238" w:lineRule="exact"/>
              <w:ind w:left="381" w:right="374"/>
            </w:pPr>
            <w:r w:rsidRPr="00AD0853">
              <w:t>(1,00)</w:t>
            </w:r>
          </w:p>
        </w:tc>
        <w:tc>
          <w:tcPr>
            <w:tcW w:w="1316" w:type="dxa"/>
          </w:tcPr>
          <w:p w:rsidR="00FF5FCC" w:rsidRPr="00AD0853" w:rsidRDefault="00FF5FCC" w:rsidP="00537CA4">
            <w:pPr>
              <w:pStyle w:val="TableParagraph"/>
              <w:spacing w:before="58" w:line="240" w:lineRule="auto"/>
              <w:ind w:left="374" w:right="362"/>
            </w:pPr>
            <w:r w:rsidRPr="00AD0853">
              <w:t>1,32</w:t>
            </w:r>
          </w:p>
          <w:p w:rsidR="00FF5FCC" w:rsidRPr="00AD0853" w:rsidRDefault="00FF5FCC" w:rsidP="00537CA4">
            <w:pPr>
              <w:pStyle w:val="TableParagraph"/>
              <w:spacing w:before="2" w:line="238" w:lineRule="exact"/>
              <w:ind w:left="374" w:right="370"/>
            </w:pPr>
            <w:r w:rsidRPr="00AD0853">
              <w:t>(1,12)</w:t>
            </w:r>
          </w:p>
        </w:tc>
      </w:tr>
      <w:tr w:rsidR="00FF5FCC" w:rsidRPr="00AD0853" w:rsidTr="002F7D58">
        <w:trPr>
          <w:trHeight w:val="441"/>
          <w:jc w:val="center"/>
        </w:trPr>
        <w:tc>
          <w:tcPr>
            <w:tcW w:w="4133" w:type="dxa"/>
          </w:tcPr>
          <w:p w:rsidR="00FF5FCC" w:rsidRPr="00AD0853" w:rsidRDefault="00FF5FCC" w:rsidP="00537CA4">
            <w:pPr>
              <w:pStyle w:val="TableParagraph"/>
              <w:spacing w:line="249" w:lineRule="exact"/>
              <w:ind w:left="119"/>
              <w:jc w:val="left"/>
            </w:pPr>
            <w:r w:rsidRPr="00AD0853">
              <w:t>4. Jumlah</w:t>
            </w:r>
            <w:r w:rsidR="00D50D20">
              <w:t xml:space="preserve"> </w:t>
            </w:r>
            <w:r w:rsidRPr="00AD0853">
              <w:t>Umbi</w:t>
            </w:r>
            <w:r w:rsidR="00D50D20">
              <w:t xml:space="preserve"> </w:t>
            </w:r>
            <w:r w:rsidRPr="00AD0853">
              <w:t>Per</w:t>
            </w:r>
            <w:r w:rsidR="00D50D20">
              <w:t xml:space="preserve"> </w:t>
            </w:r>
            <w:r w:rsidRPr="00AD0853">
              <w:t>Rumpun</w:t>
            </w:r>
            <w:r w:rsidR="00D50D20">
              <w:t xml:space="preserve"> </w:t>
            </w:r>
            <w:r w:rsidRPr="00AD0853">
              <w:t>(Buah)</w:t>
            </w:r>
          </w:p>
        </w:tc>
        <w:tc>
          <w:tcPr>
            <w:tcW w:w="2068" w:type="dxa"/>
          </w:tcPr>
          <w:p w:rsidR="00FF5FCC" w:rsidRPr="00AD0853" w:rsidRDefault="00FF5FCC" w:rsidP="00E131EF">
            <w:pPr>
              <w:pStyle w:val="TableParagraph"/>
              <w:spacing w:before="121" w:line="240" w:lineRule="auto"/>
              <w:ind w:right="466"/>
            </w:pPr>
            <w:r w:rsidRPr="00AD0853">
              <w:t>6,50</w:t>
            </w:r>
          </w:p>
        </w:tc>
        <w:tc>
          <w:tcPr>
            <w:tcW w:w="1328" w:type="dxa"/>
          </w:tcPr>
          <w:p w:rsidR="00FF5FCC" w:rsidRPr="00AD0853" w:rsidRDefault="00FF5FCC" w:rsidP="00E131EF">
            <w:pPr>
              <w:pStyle w:val="TableParagraph"/>
              <w:spacing w:before="121" w:line="240" w:lineRule="auto"/>
              <w:ind w:left="380" w:right="374"/>
            </w:pPr>
            <w:r w:rsidRPr="00AD0853">
              <w:t>6,68</w:t>
            </w:r>
          </w:p>
        </w:tc>
        <w:tc>
          <w:tcPr>
            <w:tcW w:w="1316" w:type="dxa"/>
          </w:tcPr>
          <w:p w:rsidR="00FF5FCC" w:rsidRPr="00AD0853" w:rsidRDefault="00FF5FCC" w:rsidP="00E131EF">
            <w:pPr>
              <w:pStyle w:val="TableParagraph"/>
              <w:spacing w:before="121" w:line="240" w:lineRule="auto"/>
              <w:ind w:left="374" w:right="362"/>
            </w:pPr>
            <w:r w:rsidRPr="00AD0853">
              <w:t>7,03</w:t>
            </w:r>
          </w:p>
        </w:tc>
      </w:tr>
      <w:tr w:rsidR="00FF5FCC" w:rsidRPr="00AD0853" w:rsidTr="002F7D58">
        <w:trPr>
          <w:trHeight w:val="578"/>
          <w:jc w:val="center"/>
        </w:trPr>
        <w:tc>
          <w:tcPr>
            <w:tcW w:w="4133" w:type="dxa"/>
          </w:tcPr>
          <w:p w:rsidR="00FF5FCC" w:rsidRPr="00AD0853" w:rsidRDefault="00FF5FCC" w:rsidP="00537CA4">
            <w:pPr>
              <w:pStyle w:val="TableParagraph"/>
              <w:spacing w:before="58" w:line="240" w:lineRule="auto"/>
              <w:ind w:left="119"/>
              <w:jc w:val="left"/>
            </w:pPr>
            <w:r w:rsidRPr="00AD0853">
              <w:t>5. Bobot Basah</w:t>
            </w:r>
            <w:r w:rsidR="00D50D20">
              <w:t xml:space="preserve"> </w:t>
            </w:r>
            <w:r w:rsidRPr="00AD0853">
              <w:t>Umbi</w:t>
            </w:r>
            <w:r w:rsidR="00D50D20">
              <w:t xml:space="preserve"> </w:t>
            </w:r>
            <w:r w:rsidRPr="00AD0853">
              <w:t>Per</w:t>
            </w:r>
            <w:r w:rsidR="00D50D20">
              <w:t xml:space="preserve"> </w:t>
            </w:r>
            <w:r w:rsidRPr="00AD0853">
              <w:t>Rumpun</w:t>
            </w:r>
            <w:r w:rsidR="00D50D20">
              <w:t xml:space="preserve"> </w:t>
            </w:r>
            <w:r w:rsidRPr="00AD0853">
              <w:t>(g)</w:t>
            </w:r>
          </w:p>
        </w:tc>
        <w:tc>
          <w:tcPr>
            <w:tcW w:w="2068" w:type="dxa"/>
          </w:tcPr>
          <w:p w:rsidR="00FF5FCC" w:rsidRPr="00AD0853" w:rsidRDefault="00FF5FCC" w:rsidP="00537CA4">
            <w:pPr>
              <w:pStyle w:val="TableParagraph"/>
              <w:spacing w:before="58" w:line="240" w:lineRule="auto"/>
              <w:ind w:left="849"/>
              <w:jc w:val="left"/>
            </w:pPr>
            <w:r w:rsidRPr="00AD0853">
              <w:t>31,56</w:t>
            </w:r>
          </w:p>
          <w:p w:rsidR="00FF5FCC" w:rsidRPr="00AD0853" w:rsidRDefault="00FF5FCC" w:rsidP="00537CA4">
            <w:pPr>
              <w:pStyle w:val="TableParagraph"/>
              <w:spacing w:before="2" w:line="245" w:lineRule="exact"/>
              <w:ind w:left="830"/>
              <w:jc w:val="left"/>
            </w:pPr>
            <w:r w:rsidRPr="00AD0853">
              <w:t>(5,50)</w:t>
            </w:r>
          </w:p>
        </w:tc>
        <w:tc>
          <w:tcPr>
            <w:tcW w:w="1328" w:type="dxa"/>
          </w:tcPr>
          <w:p w:rsidR="00FF5FCC" w:rsidRPr="00AD0853" w:rsidRDefault="00FF5FCC" w:rsidP="00537CA4">
            <w:pPr>
              <w:pStyle w:val="TableParagraph"/>
              <w:spacing w:before="58" w:line="240" w:lineRule="auto"/>
              <w:ind w:left="420"/>
              <w:jc w:val="left"/>
            </w:pPr>
            <w:r w:rsidRPr="00AD0853">
              <w:t>29,06</w:t>
            </w:r>
          </w:p>
          <w:p w:rsidR="00FF5FCC" w:rsidRPr="00AD0853" w:rsidRDefault="00FF5FCC" w:rsidP="00537CA4">
            <w:pPr>
              <w:pStyle w:val="TableParagraph"/>
              <w:spacing w:before="2" w:line="245" w:lineRule="exact"/>
              <w:ind w:left="400"/>
              <w:jc w:val="left"/>
            </w:pPr>
            <w:r w:rsidRPr="00AD0853">
              <w:t>(5,26)</w:t>
            </w:r>
          </w:p>
        </w:tc>
        <w:tc>
          <w:tcPr>
            <w:tcW w:w="1316" w:type="dxa"/>
          </w:tcPr>
          <w:p w:rsidR="00FF5FCC" w:rsidRPr="00AD0853" w:rsidRDefault="00FF5FCC" w:rsidP="00537CA4">
            <w:pPr>
              <w:pStyle w:val="TableParagraph"/>
              <w:spacing w:before="58" w:line="240" w:lineRule="auto"/>
              <w:ind w:left="412"/>
              <w:jc w:val="left"/>
            </w:pPr>
            <w:r w:rsidRPr="00AD0853">
              <w:t>31,67</w:t>
            </w:r>
          </w:p>
          <w:p w:rsidR="00FF5FCC" w:rsidRPr="00AD0853" w:rsidRDefault="00FF5FCC" w:rsidP="00537CA4">
            <w:pPr>
              <w:pStyle w:val="TableParagraph"/>
              <w:spacing w:before="2" w:line="245" w:lineRule="exact"/>
              <w:ind w:left="393"/>
              <w:jc w:val="left"/>
            </w:pPr>
            <w:r w:rsidRPr="00AD0853">
              <w:t>(5,53)</w:t>
            </w:r>
          </w:p>
        </w:tc>
      </w:tr>
      <w:tr w:rsidR="00FF5FCC" w:rsidRPr="00AD0853" w:rsidTr="002F7D58">
        <w:trPr>
          <w:trHeight w:val="523"/>
          <w:jc w:val="center"/>
        </w:trPr>
        <w:tc>
          <w:tcPr>
            <w:tcW w:w="4133" w:type="dxa"/>
          </w:tcPr>
          <w:p w:rsidR="00FF5FCC" w:rsidRPr="00AD0853" w:rsidRDefault="00FF5FCC" w:rsidP="00537CA4">
            <w:pPr>
              <w:pStyle w:val="TableParagraph"/>
              <w:spacing w:before="3" w:line="240" w:lineRule="auto"/>
              <w:ind w:left="119"/>
              <w:jc w:val="left"/>
            </w:pPr>
            <w:r w:rsidRPr="00AD0853">
              <w:t>6.Bobot</w:t>
            </w:r>
            <w:r w:rsidR="00D50D20">
              <w:t xml:space="preserve"> </w:t>
            </w:r>
            <w:r w:rsidRPr="00AD0853">
              <w:t>Kering</w:t>
            </w:r>
            <w:r w:rsidR="00D50D20">
              <w:t xml:space="preserve"> </w:t>
            </w:r>
            <w:r w:rsidRPr="00AD0853">
              <w:t>Umbi</w:t>
            </w:r>
            <w:r w:rsidR="00D50D20">
              <w:t xml:space="preserve"> </w:t>
            </w:r>
            <w:r w:rsidRPr="00AD0853">
              <w:t>Konsumsi</w:t>
            </w:r>
            <w:r w:rsidR="00D50D20">
              <w:t xml:space="preserve"> </w:t>
            </w:r>
            <w:r w:rsidRPr="00AD0853">
              <w:t>Per</w:t>
            </w:r>
            <w:r w:rsidR="00D50D20">
              <w:t xml:space="preserve"> </w:t>
            </w:r>
            <w:r w:rsidRPr="00AD0853">
              <w:t>Rumpun</w:t>
            </w:r>
            <w:r w:rsidR="00D50D20">
              <w:t xml:space="preserve"> </w:t>
            </w:r>
            <w:r w:rsidRPr="00AD0853">
              <w:t>(g)</w:t>
            </w:r>
          </w:p>
        </w:tc>
        <w:tc>
          <w:tcPr>
            <w:tcW w:w="2068" w:type="dxa"/>
          </w:tcPr>
          <w:p w:rsidR="00FF5FCC" w:rsidRPr="00AD0853" w:rsidRDefault="00FF5FCC" w:rsidP="00537CA4">
            <w:pPr>
              <w:pStyle w:val="TableParagraph"/>
              <w:spacing w:before="3" w:line="240" w:lineRule="auto"/>
              <w:ind w:left="849"/>
              <w:jc w:val="left"/>
            </w:pPr>
            <w:r w:rsidRPr="00AD0853">
              <w:t>26,84</w:t>
            </w:r>
          </w:p>
          <w:p w:rsidR="00FF5FCC" w:rsidRPr="00AD0853" w:rsidRDefault="00FF5FCC" w:rsidP="00537CA4">
            <w:pPr>
              <w:pStyle w:val="TableParagraph"/>
              <w:spacing w:before="2" w:line="245" w:lineRule="exact"/>
              <w:ind w:left="830"/>
              <w:jc w:val="left"/>
            </w:pPr>
            <w:r w:rsidRPr="00AD0853">
              <w:t>(5,07)</w:t>
            </w:r>
          </w:p>
        </w:tc>
        <w:tc>
          <w:tcPr>
            <w:tcW w:w="1328" w:type="dxa"/>
          </w:tcPr>
          <w:p w:rsidR="00FF5FCC" w:rsidRPr="00AD0853" w:rsidRDefault="00FF5FCC" w:rsidP="00537CA4">
            <w:pPr>
              <w:pStyle w:val="TableParagraph"/>
              <w:spacing w:before="3" w:line="240" w:lineRule="auto"/>
              <w:ind w:left="420"/>
              <w:jc w:val="left"/>
            </w:pPr>
            <w:r w:rsidRPr="00AD0853">
              <w:t>24,45</w:t>
            </w:r>
          </w:p>
          <w:p w:rsidR="00FF5FCC" w:rsidRPr="00AD0853" w:rsidRDefault="00FF5FCC" w:rsidP="00537CA4">
            <w:pPr>
              <w:pStyle w:val="TableParagraph"/>
              <w:spacing w:before="2" w:line="245" w:lineRule="exact"/>
              <w:ind w:left="400"/>
              <w:jc w:val="left"/>
            </w:pPr>
            <w:r w:rsidRPr="00AD0853">
              <w:t>(4,80)</w:t>
            </w:r>
          </w:p>
        </w:tc>
        <w:tc>
          <w:tcPr>
            <w:tcW w:w="1316" w:type="dxa"/>
          </w:tcPr>
          <w:p w:rsidR="00FF5FCC" w:rsidRPr="00AD0853" w:rsidRDefault="00FF5FCC" w:rsidP="00537CA4">
            <w:pPr>
              <w:pStyle w:val="TableParagraph"/>
              <w:spacing w:before="3" w:line="240" w:lineRule="auto"/>
              <w:ind w:left="412"/>
              <w:jc w:val="left"/>
            </w:pPr>
            <w:r w:rsidRPr="00AD0853">
              <w:t>26,67</w:t>
            </w:r>
          </w:p>
          <w:p w:rsidR="00FF5FCC" w:rsidRPr="00AD0853" w:rsidRDefault="00FF5FCC" w:rsidP="00537CA4">
            <w:pPr>
              <w:pStyle w:val="TableParagraph"/>
              <w:spacing w:before="2" w:line="245" w:lineRule="exact"/>
              <w:ind w:left="393"/>
              <w:jc w:val="left"/>
            </w:pPr>
            <w:r w:rsidRPr="00AD0853">
              <w:t>(4,97)</w:t>
            </w:r>
          </w:p>
        </w:tc>
      </w:tr>
      <w:tr w:rsidR="00FF5FCC" w:rsidRPr="00AD0853" w:rsidTr="002F7D58">
        <w:trPr>
          <w:trHeight w:val="511"/>
          <w:jc w:val="center"/>
        </w:trPr>
        <w:tc>
          <w:tcPr>
            <w:tcW w:w="4133" w:type="dxa"/>
            <w:tcBorders>
              <w:bottom w:val="single" w:sz="4" w:space="0" w:color="000000"/>
            </w:tcBorders>
          </w:tcPr>
          <w:p w:rsidR="00FF5FCC" w:rsidRPr="00AD0853" w:rsidRDefault="00FF5FCC" w:rsidP="00537CA4">
            <w:pPr>
              <w:pStyle w:val="TableParagraph"/>
              <w:spacing w:before="3" w:line="240" w:lineRule="auto"/>
              <w:ind w:left="119"/>
              <w:jc w:val="left"/>
            </w:pPr>
            <w:r w:rsidRPr="00AD0853">
              <w:t>7. Bobot</w:t>
            </w:r>
            <w:r w:rsidR="00D50D20">
              <w:t xml:space="preserve"> </w:t>
            </w:r>
            <w:r w:rsidRPr="00AD0853">
              <w:t>Basah</w:t>
            </w:r>
            <w:r w:rsidR="00D50D20">
              <w:t xml:space="preserve"> </w:t>
            </w:r>
            <w:r w:rsidRPr="00AD0853">
              <w:t>Umbi</w:t>
            </w:r>
            <w:r w:rsidR="00D50D20">
              <w:t xml:space="preserve"> </w:t>
            </w:r>
            <w:r w:rsidRPr="00AD0853">
              <w:t>Per</w:t>
            </w:r>
            <w:r w:rsidR="00D50D20">
              <w:t xml:space="preserve"> </w:t>
            </w:r>
            <w:r w:rsidRPr="00AD0853">
              <w:t>Petak(g)</w:t>
            </w:r>
          </w:p>
        </w:tc>
        <w:tc>
          <w:tcPr>
            <w:tcW w:w="2068" w:type="dxa"/>
            <w:tcBorders>
              <w:bottom w:val="single" w:sz="4" w:space="0" w:color="000000"/>
            </w:tcBorders>
          </w:tcPr>
          <w:p w:rsidR="00FF5FCC" w:rsidRPr="00AD0853" w:rsidRDefault="00FF5FCC" w:rsidP="00537CA4">
            <w:pPr>
              <w:pStyle w:val="TableParagraph"/>
              <w:spacing w:before="3" w:line="251" w:lineRule="exact"/>
              <w:ind w:left="792"/>
              <w:jc w:val="left"/>
            </w:pPr>
            <w:r w:rsidRPr="00AD0853">
              <w:t>631,19</w:t>
            </w:r>
          </w:p>
          <w:p w:rsidR="00FF5FCC" w:rsidRPr="00AD0853" w:rsidRDefault="00FF5FCC" w:rsidP="00537CA4">
            <w:pPr>
              <w:pStyle w:val="TableParagraph"/>
              <w:spacing w:line="236" w:lineRule="exact"/>
              <w:ind w:left="773"/>
              <w:jc w:val="left"/>
            </w:pPr>
            <w:r w:rsidRPr="00AD0853">
              <w:t>(24,61)</w:t>
            </w:r>
          </w:p>
        </w:tc>
        <w:tc>
          <w:tcPr>
            <w:tcW w:w="1328" w:type="dxa"/>
            <w:tcBorders>
              <w:bottom w:val="single" w:sz="4" w:space="0" w:color="000000"/>
            </w:tcBorders>
          </w:tcPr>
          <w:p w:rsidR="00FF5FCC" w:rsidRPr="00AD0853" w:rsidRDefault="00FF5FCC" w:rsidP="00537CA4">
            <w:pPr>
              <w:pStyle w:val="TableParagraph"/>
              <w:spacing w:before="3" w:line="251" w:lineRule="exact"/>
              <w:ind w:left="362"/>
              <w:jc w:val="left"/>
            </w:pPr>
            <w:r w:rsidRPr="00AD0853">
              <w:t>581,12</w:t>
            </w:r>
          </w:p>
          <w:p w:rsidR="00FF5FCC" w:rsidRPr="00AD0853" w:rsidRDefault="00FF5FCC" w:rsidP="00537CA4">
            <w:pPr>
              <w:pStyle w:val="TableParagraph"/>
              <w:spacing w:line="236" w:lineRule="exact"/>
              <w:ind w:left="343"/>
              <w:jc w:val="left"/>
            </w:pPr>
            <w:r w:rsidRPr="00AD0853">
              <w:t>(23,53)</w:t>
            </w:r>
          </w:p>
        </w:tc>
        <w:tc>
          <w:tcPr>
            <w:tcW w:w="1316" w:type="dxa"/>
            <w:tcBorders>
              <w:bottom w:val="single" w:sz="4" w:space="0" w:color="000000"/>
            </w:tcBorders>
          </w:tcPr>
          <w:p w:rsidR="00FF5FCC" w:rsidRPr="00AD0853" w:rsidRDefault="00FF5FCC" w:rsidP="00537CA4">
            <w:pPr>
              <w:pStyle w:val="TableParagraph"/>
              <w:spacing w:before="3" w:line="251" w:lineRule="exact"/>
              <w:ind w:left="359"/>
              <w:jc w:val="left"/>
            </w:pPr>
            <w:r w:rsidRPr="00AD0853">
              <w:t>633,41</w:t>
            </w:r>
          </w:p>
          <w:p w:rsidR="00FF5FCC" w:rsidRPr="00AD0853" w:rsidRDefault="00FF5FCC" w:rsidP="00537CA4">
            <w:pPr>
              <w:pStyle w:val="TableParagraph"/>
              <w:spacing w:line="236" w:lineRule="exact"/>
              <w:ind w:left="340"/>
              <w:jc w:val="left"/>
            </w:pPr>
            <w:r w:rsidRPr="00AD0853">
              <w:t>(24,72)</w:t>
            </w:r>
          </w:p>
        </w:tc>
      </w:tr>
    </w:tbl>
    <w:p w:rsidR="00FF5FCC" w:rsidRDefault="00FF5FCC" w:rsidP="00FF5FCC">
      <w:pPr>
        <w:ind w:left="136"/>
        <w:rPr>
          <w:sz w:val="16"/>
        </w:rPr>
      </w:pPr>
      <w:r>
        <w:rPr>
          <w:sz w:val="16"/>
        </w:rPr>
        <w:t>Keterangan:()=datayangsudahdi transformasikanmenggunakan√y+0,5</w:t>
      </w:r>
    </w:p>
    <w:p w:rsidR="00FF5FCC" w:rsidRDefault="00FF5FCC" w:rsidP="00FF5FCC">
      <w:pPr>
        <w:spacing w:line="183" w:lineRule="exact"/>
        <w:ind w:left="1116"/>
        <w:rPr>
          <w:sz w:val="16"/>
        </w:rPr>
      </w:pPr>
      <w:r>
        <w:rPr>
          <w:sz w:val="16"/>
        </w:rPr>
        <w:t>P1=pupukUrea150kg/ha(15g/petak),SP-36150kg/ha(15g/petak),KCl150kg/ha(15g/petak)</w:t>
      </w:r>
    </w:p>
    <w:p w:rsidR="00FF5FCC" w:rsidRDefault="00FF5FCC" w:rsidP="00FF5FCC">
      <w:pPr>
        <w:spacing w:line="182" w:lineRule="exact"/>
        <w:ind w:left="1116"/>
        <w:rPr>
          <w:sz w:val="16"/>
        </w:rPr>
      </w:pPr>
      <w:r>
        <w:rPr>
          <w:sz w:val="16"/>
        </w:rPr>
        <w:t>P2=pupukUrea200kg/ha(20g/petak),SP-36200kg/ha(20g/petak),KCl200kg/ha(20g/petak)</w:t>
      </w:r>
    </w:p>
    <w:p w:rsidR="00FF5FCC" w:rsidRDefault="00FF5FCC" w:rsidP="00FF5FCC">
      <w:pPr>
        <w:spacing w:line="183" w:lineRule="exact"/>
        <w:ind w:left="1116"/>
        <w:rPr>
          <w:sz w:val="16"/>
        </w:rPr>
      </w:pPr>
      <w:r>
        <w:rPr>
          <w:sz w:val="16"/>
        </w:rPr>
        <w:t>P3=pupukUrea250kg/ha(25g/petak),SP-36250kg/ha(25g/petak),KCl250kg/ha(25g/petak)</w:t>
      </w:r>
    </w:p>
    <w:p w:rsidR="00F4335A" w:rsidRDefault="00F4335A" w:rsidP="00FF5FCC">
      <w:pPr>
        <w:spacing w:line="183" w:lineRule="exact"/>
        <w:ind w:left="1116"/>
        <w:rPr>
          <w:sz w:val="16"/>
        </w:rPr>
      </w:pPr>
    </w:p>
    <w:p w:rsidR="008D17C7" w:rsidRDefault="008D17C7" w:rsidP="00F4335A">
      <w:pPr>
        <w:pStyle w:val="BodyText"/>
        <w:spacing w:before="90"/>
        <w:ind w:right="38" w:firstLine="567"/>
        <w:sectPr w:rsidR="008D17C7" w:rsidSect="008D17C7">
          <w:type w:val="continuous"/>
          <w:pgSz w:w="12240" w:h="15840"/>
          <w:pgMar w:top="1440" w:right="1440" w:bottom="1440" w:left="1440" w:header="720" w:footer="720" w:gutter="0"/>
          <w:cols w:space="720"/>
          <w:docGrid w:linePitch="299"/>
        </w:sectPr>
      </w:pPr>
    </w:p>
    <w:p w:rsidR="009D5281" w:rsidRDefault="005813C8" w:rsidP="00F4335A">
      <w:pPr>
        <w:pStyle w:val="BodyText"/>
        <w:spacing w:before="90"/>
        <w:ind w:right="38" w:firstLine="567"/>
      </w:pPr>
      <w:r>
        <w:lastRenderedPageBreak/>
        <w:t>Tetapi</w:t>
      </w:r>
      <w:r w:rsidR="005D6E5B">
        <w:t xml:space="preserve"> </w:t>
      </w:r>
      <w:r>
        <w:t>dalam</w:t>
      </w:r>
      <w:r w:rsidR="005D6E5B">
        <w:t xml:space="preserve"> </w:t>
      </w:r>
      <w:r>
        <w:t>mendukung</w:t>
      </w:r>
      <w:r w:rsidR="005D6E5B">
        <w:t xml:space="preserve"> </w:t>
      </w:r>
      <w:r>
        <w:t>produksi</w:t>
      </w:r>
      <w:r w:rsidR="005D6E5B">
        <w:t xml:space="preserve"> </w:t>
      </w:r>
      <w:r>
        <w:t>tanaman</w:t>
      </w:r>
      <w:r w:rsidR="005D6E5B">
        <w:t xml:space="preserve"> </w:t>
      </w:r>
      <w:r>
        <w:t>bawang</w:t>
      </w:r>
      <w:r w:rsidR="005D6E5B">
        <w:t xml:space="preserve"> </w:t>
      </w:r>
      <w:r>
        <w:t>merah,</w:t>
      </w:r>
      <w:r w:rsidR="005D6E5B">
        <w:t xml:space="preserve"> </w:t>
      </w:r>
      <w:r>
        <w:t>perlakuan</w:t>
      </w:r>
      <w:r w:rsidR="005D6E5B">
        <w:t xml:space="preserve"> </w:t>
      </w:r>
      <w:r>
        <w:t>P1(pupuk</w:t>
      </w:r>
      <w:r w:rsidR="005D6E5B">
        <w:t xml:space="preserve"> </w:t>
      </w:r>
      <w:r>
        <w:t>anorganik</w:t>
      </w:r>
      <w:r w:rsidR="005D6E5B">
        <w:t xml:space="preserve"> </w:t>
      </w:r>
      <w:r>
        <w:t>150</w:t>
      </w:r>
      <w:r w:rsidR="005D6E5B">
        <w:t xml:space="preserve"> </w:t>
      </w:r>
      <w:r>
        <w:t>kg/</w:t>
      </w:r>
      <w:r w:rsidR="005D6E5B">
        <w:t xml:space="preserve"> </w:t>
      </w:r>
      <w:r>
        <w:t>ha) cenderung lebih baik dari perlakuan P2(pupuk anorganik 200 kg/</w:t>
      </w:r>
      <w:r w:rsidR="005D6E5B">
        <w:t xml:space="preserve"> </w:t>
      </w:r>
      <w:r>
        <w:t>ha) dan P3 (pupuk</w:t>
      </w:r>
      <w:r w:rsidR="005D6E5B">
        <w:t xml:space="preserve"> </w:t>
      </w:r>
      <w:r>
        <w:t>anorganik 250 kg/ha). Hal ini diduga karena</w:t>
      </w:r>
      <w:r w:rsidR="005D6E5B">
        <w:t xml:space="preserve"> </w:t>
      </w:r>
      <w:r>
        <w:t>jenis tanah pada lahan penelitian adalah tanah</w:t>
      </w:r>
      <w:r w:rsidR="005D6E5B">
        <w:t xml:space="preserve"> </w:t>
      </w:r>
      <w:r>
        <w:t>podsolik merah kuning (PMK) yang bersifat</w:t>
      </w:r>
      <w:r w:rsidR="005D6E5B">
        <w:t xml:space="preserve"> </w:t>
      </w:r>
      <w:r>
        <w:t>miskin hara, sehingga takaran pupuk tertinggi</w:t>
      </w:r>
      <w:r w:rsidR="005D6E5B">
        <w:t xml:space="preserve"> </w:t>
      </w:r>
      <w:r>
        <w:t>belum mampu mencukupi kebutuhan produksi</w:t>
      </w:r>
      <w:r w:rsidR="005D6E5B">
        <w:t xml:space="preserve"> </w:t>
      </w:r>
      <w:r>
        <w:t>tanaman</w:t>
      </w:r>
      <w:r w:rsidR="005D6E5B">
        <w:t xml:space="preserve"> </w:t>
      </w:r>
      <w:r>
        <w:t>bawang</w:t>
      </w:r>
      <w:r w:rsidR="005D6E5B">
        <w:t xml:space="preserve"> </w:t>
      </w:r>
      <w:r>
        <w:t>merah.</w:t>
      </w:r>
      <w:r w:rsidR="005D6E5B">
        <w:t xml:space="preserve"> </w:t>
      </w:r>
      <w:r>
        <w:t>Hal</w:t>
      </w:r>
      <w:r w:rsidR="005D6E5B">
        <w:t xml:space="preserve"> </w:t>
      </w:r>
      <w:r>
        <w:t>ini</w:t>
      </w:r>
      <w:r w:rsidR="005D6E5B">
        <w:t xml:space="preserve"> </w:t>
      </w:r>
      <w:r>
        <w:t>sejalan</w:t>
      </w:r>
      <w:r w:rsidR="005D6E5B">
        <w:t xml:space="preserve"> </w:t>
      </w:r>
      <w:r>
        <w:t>dengan</w:t>
      </w:r>
      <w:r w:rsidR="005D6E5B">
        <w:t xml:space="preserve"> </w:t>
      </w:r>
      <w:r>
        <w:t>pendapat</w:t>
      </w:r>
      <w:r w:rsidR="005D6E5B">
        <w:t xml:space="preserve"> </w:t>
      </w:r>
      <w:r>
        <w:t xml:space="preserve">Djuarnani, </w:t>
      </w:r>
      <w:r>
        <w:rPr>
          <w:i/>
        </w:rPr>
        <w:t>et</w:t>
      </w:r>
      <w:r w:rsidR="005D6E5B">
        <w:rPr>
          <w:i/>
        </w:rPr>
        <w:t xml:space="preserve"> </w:t>
      </w:r>
      <w:r>
        <w:rPr>
          <w:i/>
        </w:rPr>
        <w:t>al</w:t>
      </w:r>
      <w:r>
        <w:t>. (2005)</w:t>
      </w:r>
      <w:r w:rsidR="005D6E5B">
        <w:t xml:space="preserve"> </w:t>
      </w:r>
      <w:r>
        <w:t>yang</w:t>
      </w:r>
      <w:r w:rsidR="005D6E5B">
        <w:t xml:space="preserve"> </w:t>
      </w:r>
      <w:r>
        <w:t>menyatakan</w:t>
      </w:r>
      <w:r w:rsidR="005D6E5B">
        <w:t xml:space="preserve"> </w:t>
      </w:r>
      <w:r>
        <w:t>bahwa</w:t>
      </w:r>
      <w:r w:rsidR="005D6E5B">
        <w:t xml:space="preserve"> </w:t>
      </w:r>
      <w:r>
        <w:t>kondisi  tanah</w:t>
      </w:r>
      <w:r w:rsidR="005D6E5B">
        <w:t xml:space="preserve"> </w:t>
      </w:r>
      <w:r>
        <w:t>(sifatfisik,</w:t>
      </w:r>
      <w:r w:rsidR="005D6E5B">
        <w:t xml:space="preserve"> </w:t>
      </w:r>
      <w:r>
        <w:t>kimia,</w:t>
      </w:r>
      <w:r w:rsidR="005D6E5B">
        <w:t xml:space="preserve"> </w:t>
      </w:r>
      <w:r>
        <w:t>dan</w:t>
      </w:r>
      <w:r w:rsidR="005D6E5B">
        <w:t xml:space="preserve"> </w:t>
      </w:r>
      <w:r>
        <w:t>biologi</w:t>
      </w:r>
      <w:r w:rsidR="005D6E5B">
        <w:t xml:space="preserve"> </w:t>
      </w:r>
      <w:r>
        <w:t>tanah)</w:t>
      </w:r>
      <w:r w:rsidR="005D6E5B">
        <w:t xml:space="preserve"> </w:t>
      </w:r>
      <w:r>
        <w:t>yang</w:t>
      </w:r>
      <w:r w:rsidR="005D6E5B">
        <w:t xml:space="preserve"> </w:t>
      </w:r>
      <w:r>
        <w:t>sangat</w:t>
      </w:r>
      <w:r w:rsidR="005D6E5B">
        <w:t xml:space="preserve"> </w:t>
      </w:r>
      <w:r>
        <w:t>penting</w:t>
      </w:r>
      <w:r w:rsidR="005D6E5B">
        <w:t xml:space="preserve"> </w:t>
      </w:r>
      <w:r>
        <w:t>bagi</w:t>
      </w:r>
      <w:r w:rsidR="005D6E5B">
        <w:t xml:space="preserve"> </w:t>
      </w:r>
      <w:r>
        <w:t>pertumbuhan</w:t>
      </w:r>
      <w:r w:rsidR="005D6E5B">
        <w:t xml:space="preserve"> </w:t>
      </w:r>
      <w:r>
        <w:t>dan</w:t>
      </w:r>
      <w:r w:rsidR="005D6E5B">
        <w:t xml:space="preserve"> </w:t>
      </w:r>
      <w:r>
        <w:t>produksi, adalah terjamin ketersediaan unsurhara yang cukup dan seimbang. Jika kondisi</w:t>
      </w:r>
      <w:r w:rsidR="005D6E5B">
        <w:t xml:space="preserve"> </w:t>
      </w:r>
      <w:r>
        <w:t>ini tidak tercapai maka pertumbuhan tanaman</w:t>
      </w:r>
      <w:r w:rsidR="005D6E5B">
        <w:t xml:space="preserve"> </w:t>
      </w:r>
      <w:r>
        <w:t>akan</w:t>
      </w:r>
      <w:r w:rsidR="005D6E5B">
        <w:t xml:space="preserve"> </w:t>
      </w:r>
      <w:r>
        <w:t>terhambat.</w:t>
      </w:r>
    </w:p>
    <w:p w:rsidR="0088542D" w:rsidRDefault="00AD0853" w:rsidP="0083061E">
      <w:pPr>
        <w:pStyle w:val="BodyText"/>
        <w:spacing w:before="2"/>
        <w:ind w:right="105" w:firstLine="567"/>
      </w:pPr>
      <w:r>
        <w:t>Menurut</w:t>
      </w:r>
      <w:r w:rsidR="005D6E5B">
        <w:t xml:space="preserve"> </w:t>
      </w:r>
      <w:r>
        <w:t>Maghfoer</w:t>
      </w:r>
      <w:r w:rsidR="005D6E5B">
        <w:t xml:space="preserve"> </w:t>
      </w:r>
      <w:r>
        <w:rPr>
          <w:i/>
        </w:rPr>
        <w:t>et</w:t>
      </w:r>
      <w:r w:rsidR="005D6E5B">
        <w:rPr>
          <w:i/>
        </w:rPr>
        <w:t xml:space="preserve"> </w:t>
      </w:r>
      <w:r>
        <w:rPr>
          <w:i/>
        </w:rPr>
        <w:t>al</w:t>
      </w:r>
      <w:r>
        <w:t>.(2013),</w:t>
      </w:r>
      <w:r w:rsidR="005D6E5B">
        <w:t xml:space="preserve"> </w:t>
      </w:r>
      <w:r>
        <w:t>pupuk</w:t>
      </w:r>
      <w:r w:rsidR="005D6E5B">
        <w:t xml:space="preserve"> </w:t>
      </w:r>
      <w:r>
        <w:t>anorganik</w:t>
      </w:r>
      <w:r w:rsidR="005D6E5B">
        <w:t xml:space="preserve"> </w:t>
      </w:r>
      <w:r>
        <w:t>mampu</w:t>
      </w:r>
      <w:r w:rsidR="005D6E5B">
        <w:t xml:space="preserve"> </w:t>
      </w:r>
      <w:r>
        <w:t>meningkatkan</w:t>
      </w:r>
      <w:r w:rsidR="005D6E5B">
        <w:t xml:space="preserve"> </w:t>
      </w:r>
      <w:r>
        <w:lastRenderedPageBreak/>
        <w:t>produktivitas</w:t>
      </w:r>
      <w:r w:rsidR="005D6E5B">
        <w:t xml:space="preserve"> </w:t>
      </w:r>
      <w:r>
        <w:t>tanah</w:t>
      </w:r>
      <w:r w:rsidR="005D6E5B">
        <w:t xml:space="preserve"> </w:t>
      </w:r>
      <w:r>
        <w:t>dalam</w:t>
      </w:r>
      <w:r w:rsidR="005D6E5B">
        <w:t xml:space="preserve"> </w:t>
      </w:r>
      <w:r>
        <w:t>memenuhi</w:t>
      </w:r>
      <w:r w:rsidR="005D6E5B">
        <w:t xml:space="preserve"> </w:t>
      </w:r>
      <w:r>
        <w:t>kebutuhan</w:t>
      </w:r>
      <w:r w:rsidR="005D6E5B">
        <w:t xml:space="preserve"> </w:t>
      </w:r>
      <w:r>
        <w:t>hara</w:t>
      </w:r>
      <w:r w:rsidR="005D6E5B">
        <w:t xml:space="preserve"> </w:t>
      </w:r>
      <w:r>
        <w:t>tanaman</w:t>
      </w:r>
      <w:r w:rsidR="005D6E5B">
        <w:t xml:space="preserve"> </w:t>
      </w:r>
      <w:r>
        <w:t>untuk</w:t>
      </w:r>
      <w:r w:rsidR="005D6E5B">
        <w:t xml:space="preserve"> </w:t>
      </w:r>
      <w:r>
        <w:t>waktu</w:t>
      </w:r>
      <w:r w:rsidR="005D6E5B">
        <w:t xml:space="preserve"> </w:t>
      </w:r>
      <w:r>
        <w:t>yang</w:t>
      </w:r>
      <w:r w:rsidR="005D6E5B">
        <w:t xml:space="preserve"> </w:t>
      </w:r>
      <w:r>
        <w:t>singkat</w:t>
      </w:r>
      <w:r w:rsidR="005D6E5B">
        <w:t xml:space="preserve"> </w:t>
      </w:r>
      <w:r>
        <w:t>dengan</w:t>
      </w:r>
      <w:r w:rsidR="005D6E5B">
        <w:t xml:space="preserve"> </w:t>
      </w:r>
      <w:r>
        <w:t>jumlah</w:t>
      </w:r>
      <w:r w:rsidR="005D6E5B">
        <w:t xml:space="preserve"> </w:t>
      </w:r>
      <w:r>
        <w:t>yang</w:t>
      </w:r>
      <w:r w:rsidR="005D6E5B">
        <w:t xml:space="preserve"> </w:t>
      </w:r>
      <w:r>
        <w:t>cukupbesar,</w:t>
      </w:r>
      <w:r w:rsidR="005D6E5B">
        <w:t xml:space="preserve"> </w:t>
      </w:r>
      <w:r>
        <w:t>tetapinutrisi</w:t>
      </w:r>
      <w:r w:rsidR="005D6E5B">
        <w:t xml:space="preserve"> </w:t>
      </w:r>
      <w:r>
        <w:t>yang</w:t>
      </w:r>
      <w:r w:rsidR="005D6E5B">
        <w:t xml:space="preserve"> </w:t>
      </w:r>
      <w:r>
        <w:t>terkandung</w:t>
      </w:r>
      <w:r w:rsidR="005D6E5B">
        <w:t xml:space="preserve"> </w:t>
      </w:r>
      <w:r>
        <w:t>di</w:t>
      </w:r>
      <w:r w:rsidR="005D6E5B">
        <w:t xml:space="preserve"> </w:t>
      </w:r>
      <w:r>
        <w:t>dalamnya</w:t>
      </w:r>
      <w:r w:rsidR="005D6E5B">
        <w:t xml:space="preserve"> </w:t>
      </w:r>
      <w:r>
        <w:t>akan mudah hilang melalui proses pencucian,</w:t>
      </w:r>
      <w:r w:rsidR="005D6E5B">
        <w:t xml:space="preserve"> </w:t>
      </w:r>
      <w:r>
        <w:t>penguapan</w:t>
      </w:r>
      <w:r w:rsidR="005D6E5B">
        <w:t xml:space="preserve"> </w:t>
      </w:r>
      <w:r>
        <w:t>dan</w:t>
      </w:r>
      <w:r w:rsidR="005D6E5B">
        <w:t xml:space="preserve"> </w:t>
      </w:r>
      <w:r>
        <w:t>nitirifikasi</w:t>
      </w:r>
      <w:r w:rsidR="0083061E">
        <w:t xml:space="preserve">. </w:t>
      </w:r>
      <w:r w:rsidR="005813C8">
        <w:t>Menurut</w:t>
      </w:r>
      <w:r w:rsidR="005D6E5B">
        <w:t xml:space="preserve"> </w:t>
      </w:r>
      <w:r w:rsidR="005813C8">
        <w:t>Maharaja</w:t>
      </w:r>
      <w:r w:rsidR="005D6E5B">
        <w:t xml:space="preserve"> </w:t>
      </w:r>
      <w:r w:rsidR="005813C8">
        <w:rPr>
          <w:i/>
        </w:rPr>
        <w:t>et</w:t>
      </w:r>
      <w:r w:rsidR="005D6E5B">
        <w:rPr>
          <w:i/>
        </w:rPr>
        <w:t xml:space="preserve"> </w:t>
      </w:r>
      <w:r w:rsidR="005813C8">
        <w:rPr>
          <w:i/>
        </w:rPr>
        <w:t>al</w:t>
      </w:r>
      <w:r w:rsidR="005813C8">
        <w:t>.(2015),</w:t>
      </w:r>
      <w:r w:rsidR="005D6E5B">
        <w:t xml:space="preserve"> </w:t>
      </w:r>
      <w:r w:rsidR="005813C8">
        <w:t>pemberian</w:t>
      </w:r>
      <w:r w:rsidR="005D6E5B">
        <w:t xml:space="preserve"> </w:t>
      </w:r>
      <w:r w:rsidR="005813C8">
        <w:t>dosis</w:t>
      </w:r>
      <w:r w:rsidR="005D6E5B">
        <w:t xml:space="preserve"> </w:t>
      </w:r>
      <w:r w:rsidR="005813C8">
        <w:t>yang</w:t>
      </w:r>
      <w:r w:rsidR="005D6E5B">
        <w:t xml:space="preserve"> </w:t>
      </w:r>
      <w:r w:rsidR="005813C8">
        <w:t>tepat</w:t>
      </w:r>
      <w:r w:rsidR="005D6E5B">
        <w:t xml:space="preserve"> </w:t>
      </w:r>
      <w:r w:rsidR="005813C8">
        <w:t>akan</w:t>
      </w:r>
      <w:r w:rsidR="005D6E5B">
        <w:t xml:space="preserve"> </w:t>
      </w:r>
      <w:r w:rsidR="005813C8">
        <w:t>meningkatkan</w:t>
      </w:r>
      <w:r w:rsidR="005D6E5B">
        <w:t xml:space="preserve"> </w:t>
      </w:r>
      <w:r w:rsidR="005813C8">
        <w:t>pertumbuhan</w:t>
      </w:r>
      <w:r w:rsidR="005D6E5B">
        <w:t xml:space="preserve"> </w:t>
      </w:r>
      <w:r w:rsidR="005813C8">
        <w:t>tanaman,</w:t>
      </w:r>
      <w:r w:rsidR="005D6E5B">
        <w:t xml:space="preserve"> </w:t>
      </w:r>
      <w:r w:rsidR="005813C8">
        <w:t>makameningkat</w:t>
      </w:r>
      <w:r w:rsidR="005D6E5B">
        <w:t xml:space="preserve"> </w:t>
      </w:r>
      <w:r w:rsidR="005813C8">
        <w:t>pula</w:t>
      </w:r>
      <w:r w:rsidR="005D6E5B">
        <w:t xml:space="preserve"> </w:t>
      </w:r>
      <w:r w:rsidR="005813C8">
        <w:t>meta</w:t>
      </w:r>
      <w:r w:rsidR="005D6E5B">
        <w:t xml:space="preserve"> </w:t>
      </w:r>
      <w:r w:rsidR="005813C8">
        <w:t>bolisme</w:t>
      </w:r>
      <w:r w:rsidR="005D6E5B">
        <w:t xml:space="preserve"> </w:t>
      </w:r>
      <w:r w:rsidR="005813C8">
        <w:t>tanaman</w:t>
      </w:r>
      <w:r w:rsidR="005D6E5B">
        <w:t xml:space="preserve"> </w:t>
      </w:r>
      <w:r w:rsidR="005813C8">
        <w:t>sehingga</w:t>
      </w:r>
      <w:r w:rsidR="005D6E5B">
        <w:t xml:space="preserve"> </w:t>
      </w:r>
      <w:r w:rsidR="005813C8">
        <w:t>pembentukan</w:t>
      </w:r>
      <w:r w:rsidR="005D6E5B">
        <w:t xml:space="preserve"> </w:t>
      </w:r>
      <w:r w:rsidR="005813C8">
        <w:t>protein,pati</w:t>
      </w:r>
      <w:r w:rsidR="005D6E5B">
        <w:t xml:space="preserve"> </w:t>
      </w:r>
      <w:r w:rsidR="005813C8">
        <w:t>dan</w:t>
      </w:r>
      <w:r w:rsidR="005D6E5B">
        <w:t xml:space="preserve"> </w:t>
      </w:r>
      <w:r w:rsidR="005813C8">
        <w:t>karbohidrat</w:t>
      </w:r>
      <w:r w:rsidR="005D6E5B">
        <w:t xml:space="preserve"> </w:t>
      </w:r>
      <w:r w:rsidR="005813C8">
        <w:t>tidak</w:t>
      </w:r>
      <w:r w:rsidR="005D6E5B">
        <w:t xml:space="preserve"> </w:t>
      </w:r>
      <w:r w:rsidR="005813C8">
        <w:t>terhambat.Hal</w:t>
      </w:r>
      <w:r w:rsidR="005D6E5B">
        <w:t xml:space="preserve"> </w:t>
      </w:r>
      <w:r w:rsidR="005813C8">
        <w:t>ini</w:t>
      </w:r>
      <w:r w:rsidR="005D6E5B">
        <w:t xml:space="preserve"> </w:t>
      </w:r>
      <w:r w:rsidR="005813C8">
        <w:t>mengakibatkan</w:t>
      </w:r>
      <w:r w:rsidR="005D6E5B">
        <w:t xml:space="preserve"> </w:t>
      </w:r>
      <w:r w:rsidR="005813C8">
        <w:t>pertumbuhan</w:t>
      </w:r>
      <w:r w:rsidR="005D6E5B">
        <w:t xml:space="preserve"> </w:t>
      </w:r>
      <w:r w:rsidR="005813C8">
        <w:t>dan</w:t>
      </w:r>
      <w:r w:rsidR="005D6E5B">
        <w:t xml:space="preserve"> </w:t>
      </w:r>
      <w:r w:rsidR="005813C8">
        <w:t>produksi</w:t>
      </w:r>
      <w:r w:rsidR="005D6E5B">
        <w:t xml:space="preserve"> </w:t>
      </w:r>
      <w:r w:rsidR="005813C8">
        <w:t xml:space="preserve">meningkat. </w:t>
      </w:r>
    </w:p>
    <w:p w:rsidR="008D17C7" w:rsidRDefault="008D17C7" w:rsidP="0083061E">
      <w:pPr>
        <w:pStyle w:val="BodyText"/>
        <w:spacing w:before="2"/>
        <w:ind w:right="105" w:firstLine="567"/>
      </w:pPr>
    </w:p>
    <w:p w:rsidR="008D17C7" w:rsidRPr="008D17C7" w:rsidRDefault="008D17C7" w:rsidP="008D17C7">
      <w:pPr>
        <w:pStyle w:val="BodyText"/>
        <w:numPr>
          <w:ilvl w:val="0"/>
          <w:numId w:val="2"/>
        </w:numPr>
        <w:spacing w:before="65"/>
        <w:ind w:left="567" w:right="38" w:hanging="567"/>
        <w:rPr>
          <w:b/>
          <w:spacing w:val="1"/>
        </w:rPr>
      </w:pPr>
      <w:r w:rsidRPr="008D17C7">
        <w:rPr>
          <w:b/>
        </w:rPr>
        <w:t>KESIMPULAN</w:t>
      </w:r>
    </w:p>
    <w:p w:rsidR="008D17C7" w:rsidRDefault="008D17C7" w:rsidP="008D17C7">
      <w:pPr>
        <w:pStyle w:val="BodyText"/>
        <w:spacing w:before="5"/>
        <w:ind w:right="42" w:firstLine="567"/>
      </w:pPr>
      <w:r>
        <w:t>Berdasarkan hasil penelitian respon pertumbuhan dan produksi tanaman bawang merah (</w:t>
      </w:r>
      <w:r>
        <w:rPr>
          <w:i/>
        </w:rPr>
        <w:t>Alliumascalonicum</w:t>
      </w:r>
      <w:r>
        <w:t>L.) terhadap pemberian trichokompos kotoran kerbau dan pupuk anorganik dapat di simpulkan bahwa:</w:t>
      </w:r>
    </w:p>
    <w:p w:rsidR="008D17C7" w:rsidRDefault="008D17C7" w:rsidP="008D17C7">
      <w:pPr>
        <w:pStyle w:val="BodyText"/>
        <w:spacing w:before="2"/>
        <w:ind w:right="105" w:firstLine="567"/>
        <w:sectPr w:rsidR="008D17C7" w:rsidSect="008D17C7">
          <w:type w:val="continuous"/>
          <w:pgSz w:w="12240" w:h="15840"/>
          <w:pgMar w:top="1440" w:right="1440" w:bottom="1440" w:left="1440" w:header="720" w:footer="720" w:gutter="0"/>
          <w:cols w:num="2" w:space="518"/>
          <w:docGrid w:linePitch="299"/>
        </w:sectPr>
      </w:pPr>
    </w:p>
    <w:p w:rsidR="0083061E" w:rsidRPr="0083061E" w:rsidRDefault="0083061E" w:rsidP="0083061E">
      <w:pPr>
        <w:pStyle w:val="BodyText"/>
        <w:spacing w:before="2"/>
        <w:ind w:right="105" w:firstLine="567"/>
      </w:pPr>
    </w:p>
    <w:p w:rsidR="008D17C7" w:rsidRDefault="008D17C7" w:rsidP="005972F6">
      <w:pPr>
        <w:pStyle w:val="ListParagraph"/>
        <w:numPr>
          <w:ilvl w:val="0"/>
          <w:numId w:val="1"/>
        </w:numPr>
        <w:tabs>
          <w:tab w:val="left" w:pos="284"/>
          <w:tab w:val="left" w:pos="1897"/>
          <w:tab w:val="left" w:pos="3622"/>
        </w:tabs>
        <w:ind w:left="284" w:right="40" w:hanging="284"/>
        <w:jc w:val="both"/>
        <w:rPr>
          <w:sz w:val="24"/>
          <w:szCs w:val="24"/>
        </w:rPr>
        <w:sectPr w:rsidR="008D17C7" w:rsidSect="008D17C7">
          <w:type w:val="continuous"/>
          <w:pgSz w:w="12240" w:h="15840"/>
          <w:pgMar w:top="1440" w:right="1440" w:bottom="1440" w:left="1440" w:header="720" w:footer="720" w:gutter="0"/>
          <w:cols w:space="720"/>
          <w:docGrid w:linePitch="299"/>
        </w:sectPr>
      </w:pPr>
    </w:p>
    <w:p w:rsidR="009D5281" w:rsidRPr="00AD0853" w:rsidRDefault="005813C8" w:rsidP="005972F6">
      <w:pPr>
        <w:pStyle w:val="ListParagraph"/>
        <w:numPr>
          <w:ilvl w:val="0"/>
          <w:numId w:val="1"/>
        </w:numPr>
        <w:tabs>
          <w:tab w:val="left" w:pos="284"/>
          <w:tab w:val="left" w:pos="1897"/>
          <w:tab w:val="left" w:pos="3622"/>
        </w:tabs>
        <w:ind w:left="284" w:right="40" w:hanging="284"/>
        <w:jc w:val="both"/>
        <w:rPr>
          <w:sz w:val="24"/>
          <w:szCs w:val="24"/>
        </w:rPr>
      </w:pPr>
      <w:r w:rsidRPr="00AD0853">
        <w:rPr>
          <w:sz w:val="24"/>
          <w:szCs w:val="24"/>
        </w:rPr>
        <w:lastRenderedPageBreak/>
        <w:t>Kombinasi trichokompos kotoran kerbau</w:t>
      </w:r>
      <w:r w:rsidR="005D6E5B">
        <w:rPr>
          <w:sz w:val="24"/>
          <w:szCs w:val="24"/>
        </w:rPr>
        <w:t xml:space="preserve"> </w:t>
      </w:r>
      <w:r w:rsidRPr="00AD0853">
        <w:rPr>
          <w:sz w:val="24"/>
          <w:szCs w:val="24"/>
        </w:rPr>
        <w:t>40 ton/</w:t>
      </w:r>
      <w:r w:rsidR="005D6E5B">
        <w:rPr>
          <w:sz w:val="24"/>
          <w:szCs w:val="24"/>
        </w:rPr>
        <w:t xml:space="preserve"> </w:t>
      </w:r>
      <w:r w:rsidRPr="00AD0853">
        <w:rPr>
          <w:sz w:val="24"/>
          <w:szCs w:val="24"/>
        </w:rPr>
        <w:t>ha dan pupuk anorganik 150 kg/</w:t>
      </w:r>
      <w:r w:rsidR="000A5BEC">
        <w:rPr>
          <w:sz w:val="24"/>
          <w:szCs w:val="24"/>
        </w:rPr>
        <w:t xml:space="preserve"> </w:t>
      </w:r>
      <w:r w:rsidRPr="00AD0853">
        <w:rPr>
          <w:sz w:val="24"/>
          <w:szCs w:val="24"/>
        </w:rPr>
        <w:t>hamerupakan</w:t>
      </w:r>
      <w:r w:rsidR="000A5BEC">
        <w:rPr>
          <w:sz w:val="24"/>
          <w:szCs w:val="24"/>
        </w:rPr>
        <w:t xml:space="preserve"> </w:t>
      </w:r>
      <w:r w:rsidRPr="00AD0853">
        <w:rPr>
          <w:sz w:val="24"/>
          <w:szCs w:val="24"/>
        </w:rPr>
        <w:t>perlakuanc</w:t>
      </w:r>
      <w:r w:rsidR="000A5BEC">
        <w:rPr>
          <w:sz w:val="24"/>
          <w:szCs w:val="24"/>
        </w:rPr>
        <w:t xml:space="preserve"> </w:t>
      </w:r>
      <w:r w:rsidRPr="00AD0853">
        <w:rPr>
          <w:sz w:val="24"/>
          <w:szCs w:val="24"/>
        </w:rPr>
        <w:t>enderung</w:t>
      </w:r>
      <w:r w:rsidR="000A5BEC">
        <w:rPr>
          <w:sz w:val="24"/>
          <w:szCs w:val="24"/>
        </w:rPr>
        <w:t xml:space="preserve"> </w:t>
      </w:r>
      <w:r w:rsidRPr="00AD0853">
        <w:rPr>
          <w:sz w:val="24"/>
          <w:szCs w:val="24"/>
        </w:rPr>
        <w:t>lebih</w:t>
      </w:r>
      <w:r w:rsidR="000A5BEC">
        <w:rPr>
          <w:sz w:val="24"/>
          <w:szCs w:val="24"/>
        </w:rPr>
        <w:t xml:space="preserve"> </w:t>
      </w:r>
      <w:r w:rsidRPr="00AD0853">
        <w:rPr>
          <w:sz w:val="24"/>
          <w:szCs w:val="24"/>
        </w:rPr>
        <w:t>baik untuk pertumbuhan tanaman bawang</w:t>
      </w:r>
      <w:r w:rsidR="000A5BEC">
        <w:rPr>
          <w:sz w:val="24"/>
          <w:szCs w:val="24"/>
        </w:rPr>
        <w:t xml:space="preserve"> </w:t>
      </w:r>
      <w:r w:rsidR="005972F6">
        <w:rPr>
          <w:sz w:val="24"/>
          <w:szCs w:val="24"/>
        </w:rPr>
        <w:t xml:space="preserve">merah. </w:t>
      </w:r>
      <w:r w:rsidR="00AD0853" w:rsidRPr="00AD0853">
        <w:rPr>
          <w:sz w:val="24"/>
          <w:szCs w:val="24"/>
        </w:rPr>
        <w:t xml:space="preserve">Sedangkan </w:t>
      </w:r>
      <w:r w:rsidRPr="00AD0853">
        <w:rPr>
          <w:spacing w:val="-1"/>
          <w:sz w:val="24"/>
          <w:szCs w:val="24"/>
        </w:rPr>
        <w:t>kombinasi</w:t>
      </w:r>
      <w:r w:rsidRPr="00AD0853">
        <w:rPr>
          <w:sz w:val="24"/>
          <w:szCs w:val="24"/>
        </w:rPr>
        <w:t>trichokompos</w:t>
      </w:r>
      <w:r w:rsidR="000A5BEC">
        <w:rPr>
          <w:sz w:val="24"/>
          <w:szCs w:val="24"/>
        </w:rPr>
        <w:t xml:space="preserve"> </w:t>
      </w:r>
      <w:r w:rsidRPr="00AD0853">
        <w:rPr>
          <w:sz w:val="24"/>
          <w:szCs w:val="24"/>
        </w:rPr>
        <w:t>kotoran</w:t>
      </w:r>
      <w:r w:rsidR="000A5BEC">
        <w:rPr>
          <w:sz w:val="24"/>
          <w:szCs w:val="24"/>
        </w:rPr>
        <w:t xml:space="preserve"> </w:t>
      </w:r>
      <w:r w:rsidRPr="00AD0853">
        <w:rPr>
          <w:sz w:val="24"/>
          <w:szCs w:val="24"/>
        </w:rPr>
        <w:t>kerbau</w:t>
      </w:r>
      <w:r w:rsidR="000A5BEC">
        <w:rPr>
          <w:sz w:val="24"/>
          <w:szCs w:val="24"/>
        </w:rPr>
        <w:t xml:space="preserve"> </w:t>
      </w:r>
      <w:r w:rsidRPr="00AD0853">
        <w:rPr>
          <w:sz w:val="24"/>
          <w:szCs w:val="24"/>
        </w:rPr>
        <w:t>20ton/</w:t>
      </w:r>
      <w:r w:rsidR="000A5BEC">
        <w:rPr>
          <w:sz w:val="24"/>
          <w:szCs w:val="24"/>
        </w:rPr>
        <w:t xml:space="preserve"> </w:t>
      </w:r>
      <w:r w:rsidRPr="00AD0853">
        <w:rPr>
          <w:sz w:val="24"/>
          <w:szCs w:val="24"/>
        </w:rPr>
        <w:t>ha</w:t>
      </w:r>
      <w:r w:rsidR="000A5BEC">
        <w:rPr>
          <w:sz w:val="24"/>
          <w:szCs w:val="24"/>
        </w:rPr>
        <w:t xml:space="preserve"> </w:t>
      </w:r>
      <w:r w:rsidRPr="00AD0853">
        <w:rPr>
          <w:sz w:val="24"/>
          <w:szCs w:val="24"/>
        </w:rPr>
        <w:t>dan</w:t>
      </w:r>
      <w:r w:rsidR="000A5BEC">
        <w:rPr>
          <w:sz w:val="24"/>
          <w:szCs w:val="24"/>
        </w:rPr>
        <w:t xml:space="preserve"> </w:t>
      </w:r>
      <w:r w:rsidRPr="00AD0853">
        <w:rPr>
          <w:sz w:val="24"/>
          <w:szCs w:val="24"/>
        </w:rPr>
        <w:t>pupuk</w:t>
      </w:r>
      <w:r w:rsidR="000A5BEC">
        <w:rPr>
          <w:sz w:val="24"/>
          <w:szCs w:val="24"/>
        </w:rPr>
        <w:t xml:space="preserve"> </w:t>
      </w:r>
      <w:r w:rsidRPr="00AD0853">
        <w:rPr>
          <w:sz w:val="24"/>
          <w:szCs w:val="24"/>
        </w:rPr>
        <w:t>anorganik</w:t>
      </w:r>
      <w:r w:rsidR="000A5BEC">
        <w:rPr>
          <w:sz w:val="24"/>
          <w:szCs w:val="24"/>
        </w:rPr>
        <w:t xml:space="preserve"> </w:t>
      </w:r>
      <w:r w:rsidRPr="00AD0853">
        <w:rPr>
          <w:sz w:val="24"/>
          <w:szCs w:val="24"/>
        </w:rPr>
        <w:t>250kg/</w:t>
      </w:r>
      <w:r w:rsidR="000A5BEC">
        <w:rPr>
          <w:sz w:val="24"/>
          <w:szCs w:val="24"/>
        </w:rPr>
        <w:t xml:space="preserve"> </w:t>
      </w:r>
      <w:r w:rsidRPr="00AD0853">
        <w:rPr>
          <w:sz w:val="24"/>
          <w:szCs w:val="24"/>
        </w:rPr>
        <w:t>hameru</w:t>
      </w:r>
      <w:r w:rsidR="000A5BEC">
        <w:rPr>
          <w:sz w:val="24"/>
          <w:szCs w:val="24"/>
        </w:rPr>
        <w:t xml:space="preserve"> </w:t>
      </w:r>
      <w:r w:rsidRPr="00AD0853">
        <w:rPr>
          <w:sz w:val="24"/>
          <w:szCs w:val="24"/>
        </w:rPr>
        <w:t>pakan</w:t>
      </w:r>
      <w:r w:rsidR="000A5BEC">
        <w:rPr>
          <w:sz w:val="24"/>
          <w:szCs w:val="24"/>
        </w:rPr>
        <w:t xml:space="preserve"> </w:t>
      </w:r>
      <w:r w:rsidRPr="00AD0853">
        <w:rPr>
          <w:sz w:val="24"/>
          <w:szCs w:val="24"/>
        </w:rPr>
        <w:t>perlakuan</w:t>
      </w:r>
      <w:r w:rsidR="000A5BEC">
        <w:rPr>
          <w:sz w:val="24"/>
          <w:szCs w:val="24"/>
        </w:rPr>
        <w:t xml:space="preserve"> </w:t>
      </w:r>
      <w:r w:rsidRPr="00AD0853">
        <w:rPr>
          <w:sz w:val="24"/>
          <w:szCs w:val="24"/>
        </w:rPr>
        <w:t>cenderung</w:t>
      </w:r>
      <w:r w:rsidR="000A5BEC">
        <w:rPr>
          <w:sz w:val="24"/>
          <w:szCs w:val="24"/>
        </w:rPr>
        <w:t xml:space="preserve"> </w:t>
      </w:r>
      <w:r w:rsidRPr="00AD0853">
        <w:rPr>
          <w:sz w:val="24"/>
          <w:szCs w:val="24"/>
        </w:rPr>
        <w:t>lebihbaik</w:t>
      </w:r>
      <w:r w:rsidR="000A5BEC">
        <w:rPr>
          <w:sz w:val="24"/>
          <w:szCs w:val="24"/>
        </w:rPr>
        <w:t xml:space="preserve"> </w:t>
      </w:r>
      <w:r w:rsidRPr="00AD0853">
        <w:rPr>
          <w:sz w:val="24"/>
          <w:szCs w:val="24"/>
        </w:rPr>
        <w:t>untuk</w:t>
      </w:r>
      <w:r w:rsidR="000A5BEC">
        <w:rPr>
          <w:sz w:val="24"/>
          <w:szCs w:val="24"/>
        </w:rPr>
        <w:t xml:space="preserve"> </w:t>
      </w:r>
      <w:r w:rsidRPr="00AD0853">
        <w:rPr>
          <w:sz w:val="24"/>
          <w:szCs w:val="24"/>
        </w:rPr>
        <w:t>produksi</w:t>
      </w:r>
      <w:r w:rsidR="000A5BEC">
        <w:rPr>
          <w:sz w:val="24"/>
          <w:szCs w:val="24"/>
        </w:rPr>
        <w:t xml:space="preserve"> </w:t>
      </w:r>
      <w:r w:rsidRPr="00AD0853">
        <w:rPr>
          <w:sz w:val="24"/>
          <w:szCs w:val="24"/>
        </w:rPr>
        <w:t>tanaman</w:t>
      </w:r>
      <w:r w:rsidR="000A5BEC">
        <w:rPr>
          <w:sz w:val="24"/>
          <w:szCs w:val="24"/>
        </w:rPr>
        <w:t xml:space="preserve"> </w:t>
      </w:r>
      <w:r w:rsidRPr="00AD0853">
        <w:rPr>
          <w:sz w:val="24"/>
          <w:szCs w:val="24"/>
        </w:rPr>
        <w:t>bawang</w:t>
      </w:r>
      <w:r w:rsidR="000A5BEC">
        <w:rPr>
          <w:sz w:val="24"/>
          <w:szCs w:val="24"/>
        </w:rPr>
        <w:t xml:space="preserve"> </w:t>
      </w:r>
      <w:r w:rsidRPr="00AD0853">
        <w:rPr>
          <w:sz w:val="24"/>
          <w:szCs w:val="24"/>
        </w:rPr>
        <w:t>merah.jumlah</w:t>
      </w:r>
      <w:r w:rsidR="000A5BEC">
        <w:rPr>
          <w:sz w:val="24"/>
          <w:szCs w:val="24"/>
        </w:rPr>
        <w:t xml:space="preserve"> </w:t>
      </w:r>
      <w:r w:rsidRPr="00AD0853">
        <w:rPr>
          <w:sz w:val="24"/>
          <w:szCs w:val="24"/>
        </w:rPr>
        <w:t>yang</w:t>
      </w:r>
      <w:r w:rsidR="000A5BEC">
        <w:rPr>
          <w:sz w:val="24"/>
          <w:szCs w:val="24"/>
        </w:rPr>
        <w:t xml:space="preserve"> </w:t>
      </w:r>
      <w:r w:rsidRPr="00AD0853">
        <w:rPr>
          <w:sz w:val="24"/>
          <w:szCs w:val="24"/>
        </w:rPr>
        <w:t>cukup</w:t>
      </w:r>
      <w:r w:rsidR="000A5BEC">
        <w:rPr>
          <w:sz w:val="24"/>
          <w:szCs w:val="24"/>
        </w:rPr>
        <w:t xml:space="preserve"> </w:t>
      </w:r>
      <w:r w:rsidRPr="00AD0853">
        <w:rPr>
          <w:sz w:val="24"/>
          <w:szCs w:val="24"/>
        </w:rPr>
        <w:t>sehingga</w:t>
      </w:r>
      <w:r w:rsidR="000A5BEC">
        <w:rPr>
          <w:sz w:val="24"/>
          <w:szCs w:val="24"/>
        </w:rPr>
        <w:t xml:space="preserve"> </w:t>
      </w:r>
      <w:r w:rsidRPr="00AD0853">
        <w:rPr>
          <w:sz w:val="24"/>
          <w:szCs w:val="24"/>
        </w:rPr>
        <w:t>pertumbuhan</w:t>
      </w:r>
      <w:r w:rsidR="000A5BEC">
        <w:rPr>
          <w:sz w:val="24"/>
          <w:szCs w:val="24"/>
        </w:rPr>
        <w:t xml:space="preserve"> </w:t>
      </w:r>
      <w:r w:rsidRPr="00AD0853">
        <w:rPr>
          <w:sz w:val="24"/>
          <w:szCs w:val="24"/>
        </w:rPr>
        <w:t>dan</w:t>
      </w:r>
      <w:r w:rsidR="000A5BEC">
        <w:rPr>
          <w:sz w:val="24"/>
          <w:szCs w:val="24"/>
        </w:rPr>
        <w:t xml:space="preserve"> </w:t>
      </w:r>
      <w:r w:rsidRPr="00AD0853">
        <w:rPr>
          <w:sz w:val="24"/>
          <w:szCs w:val="24"/>
        </w:rPr>
        <w:t>produksi</w:t>
      </w:r>
      <w:r w:rsidR="000A5BEC">
        <w:rPr>
          <w:sz w:val="24"/>
          <w:szCs w:val="24"/>
        </w:rPr>
        <w:t xml:space="preserve"> </w:t>
      </w:r>
      <w:r w:rsidRPr="00AD0853">
        <w:rPr>
          <w:sz w:val="24"/>
          <w:szCs w:val="24"/>
        </w:rPr>
        <w:t>akan</w:t>
      </w:r>
      <w:r w:rsidR="000A5BEC">
        <w:rPr>
          <w:sz w:val="24"/>
          <w:szCs w:val="24"/>
        </w:rPr>
        <w:t xml:space="preserve"> </w:t>
      </w:r>
      <w:r w:rsidRPr="00AD0853">
        <w:rPr>
          <w:sz w:val="24"/>
          <w:szCs w:val="24"/>
        </w:rPr>
        <w:t>optimal.</w:t>
      </w:r>
    </w:p>
    <w:p w:rsidR="009D5281" w:rsidRPr="00AD0853" w:rsidRDefault="005813C8" w:rsidP="005972F6">
      <w:pPr>
        <w:pStyle w:val="ListParagraph"/>
        <w:numPr>
          <w:ilvl w:val="0"/>
          <w:numId w:val="1"/>
        </w:numPr>
        <w:tabs>
          <w:tab w:val="left" w:pos="284"/>
        </w:tabs>
        <w:ind w:left="284" w:hanging="284"/>
        <w:jc w:val="both"/>
        <w:rPr>
          <w:sz w:val="24"/>
          <w:szCs w:val="24"/>
        </w:rPr>
      </w:pPr>
      <w:r w:rsidRPr="00AD0853">
        <w:rPr>
          <w:sz w:val="24"/>
          <w:szCs w:val="24"/>
        </w:rPr>
        <w:t>Perlakuan</w:t>
      </w:r>
      <w:r w:rsidR="000A5BEC">
        <w:rPr>
          <w:sz w:val="24"/>
          <w:szCs w:val="24"/>
        </w:rPr>
        <w:t xml:space="preserve"> </w:t>
      </w:r>
      <w:r w:rsidRPr="00AD0853">
        <w:rPr>
          <w:sz w:val="24"/>
          <w:szCs w:val="24"/>
        </w:rPr>
        <w:t>trichokompos</w:t>
      </w:r>
      <w:r w:rsidR="000A5BEC">
        <w:rPr>
          <w:sz w:val="24"/>
          <w:szCs w:val="24"/>
        </w:rPr>
        <w:t xml:space="preserve"> </w:t>
      </w:r>
      <w:r w:rsidRPr="00AD0853">
        <w:rPr>
          <w:sz w:val="24"/>
          <w:szCs w:val="24"/>
        </w:rPr>
        <w:t>kotoran</w:t>
      </w:r>
      <w:r w:rsidR="000A5BEC">
        <w:rPr>
          <w:sz w:val="24"/>
          <w:szCs w:val="24"/>
        </w:rPr>
        <w:t xml:space="preserve"> </w:t>
      </w:r>
      <w:r w:rsidRPr="00AD0853">
        <w:rPr>
          <w:sz w:val="24"/>
          <w:szCs w:val="24"/>
        </w:rPr>
        <w:t>kerbau</w:t>
      </w:r>
      <w:r w:rsidR="000A5BEC">
        <w:rPr>
          <w:sz w:val="24"/>
          <w:szCs w:val="24"/>
        </w:rPr>
        <w:t xml:space="preserve"> </w:t>
      </w:r>
      <w:r w:rsidRPr="00AD0853">
        <w:rPr>
          <w:sz w:val="24"/>
          <w:szCs w:val="24"/>
        </w:rPr>
        <w:t>40</w:t>
      </w:r>
      <w:r w:rsidR="000A5BEC">
        <w:rPr>
          <w:sz w:val="24"/>
          <w:szCs w:val="24"/>
        </w:rPr>
        <w:t xml:space="preserve"> </w:t>
      </w:r>
      <w:r w:rsidRPr="00AD0853">
        <w:rPr>
          <w:sz w:val="24"/>
          <w:szCs w:val="24"/>
        </w:rPr>
        <w:t>ton/</w:t>
      </w:r>
      <w:r w:rsidR="000A5BEC">
        <w:rPr>
          <w:sz w:val="24"/>
          <w:szCs w:val="24"/>
        </w:rPr>
        <w:t xml:space="preserve"> </w:t>
      </w:r>
      <w:r w:rsidRPr="00AD0853">
        <w:rPr>
          <w:sz w:val="24"/>
          <w:szCs w:val="24"/>
        </w:rPr>
        <w:t>ha</w:t>
      </w:r>
      <w:r w:rsidR="000A5BEC">
        <w:rPr>
          <w:sz w:val="24"/>
          <w:szCs w:val="24"/>
        </w:rPr>
        <w:t xml:space="preserve"> </w:t>
      </w:r>
      <w:r w:rsidRPr="00AD0853">
        <w:rPr>
          <w:sz w:val="24"/>
          <w:szCs w:val="24"/>
        </w:rPr>
        <w:t>merupakan</w:t>
      </w:r>
      <w:r w:rsidR="000A5BEC">
        <w:rPr>
          <w:sz w:val="24"/>
          <w:szCs w:val="24"/>
        </w:rPr>
        <w:t xml:space="preserve"> </w:t>
      </w:r>
      <w:r w:rsidRPr="00AD0853">
        <w:rPr>
          <w:sz w:val="24"/>
          <w:szCs w:val="24"/>
        </w:rPr>
        <w:t>perlakuan</w:t>
      </w:r>
      <w:r w:rsidR="000A5BEC">
        <w:rPr>
          <w:sz w:val="24"/>
          <w:szCs w:val="24"/>
        </w:rPr>
        <w:t xml:space="preserve"> </w:t>
      </w:r>
      <w:r w:rsidRPr="00AD0853">
        <w:rPr>
          <w:sz w:val="24"/>
          <w:szCs w:val="24"/>
        </w:rPr>
        <w:t>cenderung lebih baik dalam mendukung</w:t>
      </w:r>
      <w:r w:rsidR="000A5BEC">
        <w:rPr>
          <w:sz w:val="24"/>
          <w:szCs w:val="24"/>
        </w:rPr>
        <w:t xml:space="preserve"> </w:t>
      </w:r>
      <w:r w:rsidRPr="00AD0853">
        <w:rPr>
          <w:sz w:val="24"/>
          <w:szCs w:val="24"/>
        </w:rPr>
        <w:t>pertumbuhan</w:t>
      </w:r>
      <w:r w:rsidR="000A5BEC">
        <w:rPr>
          <w:sz w:val="24"/>
          <w:szCs w:val="24"/>
        </w:rPr>
        <w:t xml:space="preserve"> </w:t>
      </w:r>
      <w:r w:rsidRPr="00AD0853">
        <w:rPr>
          <w:sz w:val="24"/>
          <w:szCs w:val="24"/>
        </w:rPr>
        <w:t>dan</w:t>
      </w:r>
      <w:r w:rsidR="000A5BEC">
        <w:rPr>
          <w:sz w:val="24"/>
          <w:szCs w:val="24"/>
        </w:rPr>
        <w:t xml:space="preserve"> </w:t>
      </w:r>
      <w:r w:rsidRPr="00AD0853">
        <w:rPr>
          <w:sz w:val="24"/>
          <w:szCs w:val="24"/>
        </w:rPr>
        <w:t>produksi</w:t>
      </w:r>
      <w:r w:rsidR="000A5BEC">
        <w:rPr>
          <w:sz w:val="24"/>
          <w:szCs w:val="24"/>
        </w:rPr>
        <w:t xml:space="preserve"> </w:t>
      </w:r>
      <w:r w:rsidRPr="00AD0853">
        <w:rPr>
          <w:sz w:val="24"/>
          <w:szCs w:val="24"/>
        </w:rPr>
        <w:t>tanaman</w:t>
      </w:r>
      <w:r w:rsidR="000A5BEC">
        <w:rPr>
          <w:sz w:val="24"/>
          <w:szCs w:val="24"/>
        </w:rPr>
        <w:t xml:space="preserve"> </w:t>
      </w:r>
      <w:r w:rsidRPr="00AD0853">
        <w:rPr>
          <w:sz w:val="24"/>
          <w:szCs w:val="24"/>
        </w:rPr>
        <w:t>bawang</w:t>
      </w:r>
      <w:r w:rsidR="000A5BEC">
        <w:rPr>
          <w:sz w:val="24"/>
          <w:szCs w:val="24"/>
        </w:rPr>
        <w:t xml:space="preserve"> </w:t>
      </w:r>
      <w:r w:rsidRPr="00AD0853">
        <w:rPr>
          <w:sz w:val="24"/>
          <w:szCs w:val="24"/>
        </w:rPr>
        <w:t>merah.</w:t>
      </w:r>
    </w:p>
    <w:p w:rsidR="00DE4B8D" w:rsidRPr="0083061E" w:rsidRDefault="005813C8" w:rsidP="005972F6">
      <w:pPr>
        <w:pStyle w:val="ListParagraph"/>
        <w:numPr>
          <w:ilvl w:val="0"/>
          <w:numId w:val="1"/>
        </w:numPr>
        <w:ind w:left="284" w:right="109" w:hanging="284"/>
        <w:jc w:val="both"/>
        <w:rPr>
          <w:sz w:val="24"/>
          <w:szCs w:val="24"/>
        </w:rPr>
      </w:pPr>
      <w:r w:rsidRPr="00AD0853">
        <w:rPr>
          <w:sz w:val="24"/>
          <w:szCs w:val="24"/>
        </w:rPr>
        <w:t>Perlakuan</w:t>
      </w:r>
      <w:r w:rsidR="000A5BEC">
        <w:rPr>
          <w:sz w:val="24"/>
          <w:szCs w:val="24"/>
        </w:rPr>
        <w:t xml:space="preserve"> </w:t>
      </w:r>
      <w:r w:rsidRPr="00AD0853">
        <w:rPr>
          <w:sz w:val="24"/>
          <w:szCs w:val="24"/>
        </w:rPr>
        <w:t>pupuk</w:t>
      </w:r>
      <w:r w:rsidR="000A5BEC">
        <w:rPr>
          <w:sz w:val="24"/>
          <w:szCs w:val="24"/>
        </w:rPr>
        <w:t xml:space="preserve"> </w:t>
      </w:r>
      <w:r w:rsidRPr="00AD0853">
        <w:rPr>
          <w:sz w:val="24"/>
          <w:szCs w:val="24"/>
        </w:rPr>
        <w:t>anorganik</w:t>
      </w:r>
      <w:r w:rsidR="000A5BEC">
        <w:rPr>
          <w:sz w:val="24"/>
          <w:szCs w:val="24"/>
        </w:rPr>
        <w:t xml:space="preserve"> </w:t>
      </w:r>
      <w:r w:rsidRPr="00AD0853">
        <w:rPr>
          <w:sz w:val="24"/>
          <w:szCs w:val="24"/>
        </w:rPr>
        <w:t>250</w:t>
      </w:r>
      <w:r w:rsidR="000A5BEC">
        <w:rPr>
          <w:sz w:val="24"/>
          <w:szCs w:val="24"/>
        </w:rPr>
        <w:t xml:space="preserve">  </w:t>
      </w:r>
      <w:r w:rsidRPr="00AD0853">
        <w:rPr>
          <w:sz w:val="24"/>
          <w:szCs w:val="24"/>
        </w:rPr>
        <w:t>kg</w:t>
      </w:r>
      <w:r w:rsidR="000A5BEC">
        <w:rPr>
          <w:sz w:val="24"/>
          <w:szCs w:val="24"/>
        </w:rPr>
        <w:t xml:space="preserve"> </w:t>
      </w:r>
      <w:r w:rsidRPr="00AD0853">
        <w:rPr>
          <w:sz w:val="24"/>
          <w:szCs w:val="24"/>
        </w:rPr>
        <w:t>/ha</w:t>
      </w:r>
      <w:r w:rsidR="000A5BEC">
        <w:rPr>
          <w:sz w:val="24"/>
          <w:szCs w:val="24"/>
        </w:rPr>
        <w:t xml:space="preserve"> </w:t>
      </w:r>
      <w:r w:rsidRPr="00AD0853">
        <w:rPr>
          <w:sz w:val="24"/>
          <w:szCs w:val="24"/>
        </w:rPr>
        <w:t>merupakan</w:t>
      </w:r>
      <w:r w:rsidR="000A5BEC">
        <w:rPr>
          <w:sz w:val="24"/>
          <w:szCs w:val="24"/>
        </w:rPr>
        <w:t xml:space="preserve"> </w:t>
      </w:r>
      <w:r w:rsidRPr="00AD0853">
        <w:rPr>
          <w:sz w:val="24"/>
          <w:szCs w:val="24"/>
        </w:rPr>
        <w:t>perlakuan</w:t>
      </w:r>
      <w:r w:rsidR="000A5BEC">
        <w:rPr>
          <w:sz w:val="24"/>
          <w:szCs w:val="24"/>
        </w:rPr>
        <w:t xml:space="preserve"> </w:t>
      </w:r>
      <w:r w:rsidRPr="00AD0853">
        <w:rPr>
          <w:sz w:val="24"/>
          <w:szCs w:val="24"/>
        </w:rPr>
        <w:t>cenderung</w:t>
      </w:r>
      <w:r w:rsidR="000A5BEC">
        <w:rPr>
          <w:sz w:val="24"/>
          <w:szCs w:val="24"/>
        </w:rPr>
        <w:t xml:space="preserve"> </w:t>
      </w:r>
      <w:r w:rsidRPr="00AD0853">
        <w:rPr>
          <w:sz w:val="24"/>
          <w:szCs w:val="24"/>
        </w:rPr>
        <w:t>lebih</w:t>
      </w:r>
      <w:r w:rsidR="000A5BEC">
        <w:rPr>
          <w:sz w:val="24"/>
          <w:szCs w:val="24"/>
        </w:rPr>
        <w:t xml:space="preserve"> </w:t>
      </w:r>
      <w:r w:rsidRPr="00AD0853">
        <w:rPr>
          <w:sz w:val="24"/>
          <w:szCs w:val="24"/>
        </w:rPr>
        <w:t>baik</w:t>
      </w:r>
      <w:r w:rsidR="000A5BEC">
        <w:rPr>
          <w:sz w:val="24"/>
          <w:szCs w:val="24"/>
        </w:rPr>
        <w:t xml:space="preserve">  </w:t>
      </w:r>
      <w:r w:rsidRPr="00AD0853">
        <w:rPr>
          <w:sz w:val="24"/>
          <w:szCs w:val="24"/>
        </w:rPr>
        <w:t>dalam</w:t>
      </w:r>
      <w:r w:rsidR="000A5BEC">
        <w:rPr>
          <w:sz w:val="24"/>
          <w:szCs w:val="24"/>
        </w:rPr>
        <w:t xml:space="preserve"> </w:t>
      </w:r>
      <w:r w:rsidRPr="00AD0853">
        <w:rPr>
          <w:sz w:val="24"/>
          <w:szCs w:val="24"/>
        </w:rPr>
        <w:t>mendukung</w:t>
      </w:r>
      <w:r w:rsidR="000A5BEC">
        <w:rPr>
          <w:sz w:val="24"/>
          <w:szCs w:val="24"/>
        </w:rPr>
        <w:t xml:space="preserve"> </w:t>
      </w:r>
      <w:r w:rsidRPr="00AD0853">
        <w:rPr>
          <w:sz w:val="24"/>
          <w:szCs w:val="24"/>
        </w:rPr>
        <w:t>pertumbuhan</w:t>
      </w:r>
      <w:r w:rsidR="000A5BEC">
        <w:rPr>
          <w:sz w:val="24"/>
          <w:szCs w:val="24"/>
        </w:rPr>
        <w:t xml:space="preserve"> </w:t>
      </w:r>
      <w:r w:rsidRPr="00AD0853">
        <w:rPr>
          <w:sz w:val="24"/>
          <w:szCs w:val="24"/>
        </w:rPr>
        <w:t>tanaman</w:t>
      </w:r>
      <w:r w:rsidR="000A5BEC">
        <w:rPr>
          <w:sz w:val="24"/>
          <w:szCs w:val="24"/>
        </w:rPr>
        <w:t xml:space="preserve"> </w:t>
      </w:r>
      <w:r w:rsidRPr="00AD0853">
        <w:rPr>
          <w:sz w:val="24"/>
          <w:szCs w:val="24"/>
        </w:rPr>
        <w:t>bawang</w:t>
      </w:r>
      <w:r w:rsidR="000A5BEC">
        <w:rPr>
          <w:sz w:val="24"/>
          <w:szCs w:val="24"/>
        </w:rPr>
        <w:t xml:space="preserve"> </w:t>
      </w:r>
      <w:r w:rsidRPr="00AD0853">
        <w:rPr>
          <w:sz w:val="24"/>
          <w:szCs w:val="24"/>
        </w:rPr>
        <w:t>merah.</w:t>
      </w:r>
      <w:r w:rsidR="000A5BEC">
        <w:rPr>
          <w:sz w:val="24"/>
          <w:szCs w:val="24"/>
        </w:rPr>
        <w:t xml:space="preserve"> </w:t>
      </w:r>
      <w:r w:rsidRPr="00AD0853">
        <w:rPr>
          <w:sz w:val="24"/>
          <w:szCs w:val="24"/>
        </w:rPr>
        <w:t>Sedangkan</w:t>
      </w:r>
      <w:r w:rsidR="000A5BEC">
        <w:rPr>
          <w:sz w:val="24"/>
          <w:szCs w:val="24"/>
        </w:rPr>
        <w:t xml:space="preserve"> </w:t>
      </w:r>
      <w:r w:rsidRPr="00AD0853">
        <w:rPr>
          <w:sz w:val="24"/>
          <w:szCs w:val="24"/>
        </w:rPr>
        <w:t>perlakuan</w:t>
      </w:r>
      <w:r w:rsidR="000A5BEC">
        <w:rPr>
          <w:sz w:val="24"/>
          <w:szCs w:val="24"/>
        </w:rPr>
        <w:t xml:space="preserve"> </w:t>
      </w:r>
      <w:r w:rsidRPr="00AD0853">
        <w:rPr>
          <w:sz w:val="24"/>
          <w:szCs w:val="24"/>
        </w:rPr>
        <w:t>pupuk</w:t>
      </w:r>
      <w:r w:rsidR="000A5BEC">
        <w:rPr>
          <w:sz w:val="24"/>
          <w:szCs w:val="24"/>
        </w:rPr>
        <w:t xml:space="preserve"> </w:t>
      </w:r>
      <w:r w:rsidRPr="00AD0853">
        <w:rPr>
          <w:sz w:val="24"/>
          <w:szCs w:val="24"/>
        </w:rPr>
        <w:t>anorganik150</w:t>
      </w:r>
      <w:r w:rsidR="000A5BEC">
        <w:rPr>
          <w:sz w:val="24"/>
          <w:szCs w:val="24"/>
        </w:rPr>
        <w:t xml:space="preserve"> </w:t>
      </w:r>
      <w:r w:rsidRPr="00AD0853">
        <w:rPr>
          <w:sz w:val="24"/>
          <w:szCs w:val="24"/>
        </w:rPr>
        <w:t>kg/</w:t>
      </w:r>
      <w:r w:rsidR="000A5BEC">
        <w:rPr>
          <w:sz w:val="24"/>
          <w:szCs w:val="24"/>
        </w:rPr>
        <w:t xml:space="preserve"> </w:t>
      </w:r>
      <w:r w:rsidRPr="00AD0853">
        <w:rPr>
          <w:sz w:val="24"/>
          <w:szCs w:val="24"/>
        </w:rPr>
        <w:t>ha</w:t>
      </w:r>
      <w:r w:rsidR="000A5BEC">
        <w:rPr>
          <w:sz w:val="24"/>
          <w:szCs w:val="24"/>
        </w:rPr>
        <w:t xml:space="preserve"> </w:t>
      </w:r>
      <w:r w:rsidRPr="00AD0853">
        <w:rPr>
          <w:sz w:val="24"/>
          <w:szCs w:val="24"/>
        </w:rPr>
        <w:t>merupakan</w:t>
      </w:r>
      <w:r w:rsidR="000A5BEC">
        <w:rPr>
          <w:sz w:val="24"/>
          <w:szCs w:val="24"/>
        </w:rPr>
        <w:t xml:space="preserve"> </w:t>
      </w:r>
      <w:r w:rsidRPr="00AD0853">
        <w:rPr>
          <w:sz w:val="24"/>
          <w:szCs w:val="24"/>
        </w:rPr>
        <w:t>perlakuan</w:t>
      </w:r>
      <w:r w:rsidR="000A5BEC">
        <w:rPr>
          <w:sz w:val="24"/>
          <w:szCs w:val="24"/>
        </w:rPr>
        <w:t xml:space="preserve"> </w:t>
      </w:r>
      <w:r w:rsidRPr="00AD0853">
        <w:rPr>
          <w:sz w:val="24"/>
          <w:szCs w:val="24"/>
        </w:rPr>
        <w:t>cenderung</w:t>
      </w:r>
      <w:r w:rsidR="000A5BEC">
        <w:rPr>
          <w:sz w:val="24"/>
          <w:szCs w:val="24"/>
        </w:rPr>
        <w:t xml:space="preserve"> </w:t>
      </w:r>
      <w:r w:rsidRPr="00AD0853">
        <w:rPr>
          <w:sz w:val="24"/>
          <w:szCs w:val="24"/>
        </w:rPr>
        <w:t>lebih</w:t>
      </w:r>
      <w:r w:rsidR="000A5BEC">
        <w:rPr>
          <w:sz w:val="24"/>
          <w:szCs w:val="24"/>
        </w:rPr>
        <w:t xml:space="preserve"> </w:t>
      </w:r>
      <w:r w:rsidRPr="00AD0853">
        <w:rPr>
          <w:sz w:val="24"/>
          <w:szCs w:val="24"/>
        </w:rPr>
        <w:t>baik dalam mendukung produksi tanaman</w:t>
      </w:r>
      <w:r w:rsidR="000A5BEC">
        <w:rPr>
          <w:sz w:val="24"/>
          <w:szCs w:val="24"/>
        </w:rPr>
        <w:t xml:space="preserve"> </w:t>
      </w:r>
      <w:r w:rsidRPr="00AD0853">
        <w:rPr>
          <w:sz w:val="24"/>
          <w:szCs w:val="24"/>
        </w:rPr>
        <w:t>bawang</w:t>
      </w:r>
      <w:r w:rsidR="000A5BEC">
        <w:rPr>
          <w:sz w:val="24"/>
          <w:szCs w:val="24"/>
        </w:rPr>
        <w:t xml:space="preserve"> </w:t>
      </w:r>
      <w:r w:rsidRPr="00AD0853">
        <w:rPr>
          <w:sz w:val="24"/>
          <w:szCs w:val="24"/>
        </w:rPr>
        <w:t>merah.</w:t>
      </w:r>
    </w:p>
    <w:p w:rsidR="009D5281" w:rsidRDefault="009D5281">
      <w:pPr>
        <w:pStyle w:val="BodyText"/>
        <w:jc w:val="left"/>
        <w:rPr>
          <w:sz w:val="26"/>
        </w:rPr>
      </w:pPr>
    </w:p>
    <w:p w:rsidR="004A1A81" w:rsidRDefault="004A1A81" w:rsidP="0083061E">
      <w:pPr>
        <w:pStyle w:val="Heading1"/>
        <w:spacing w:before="4"/>
        <w:ind w:left="0" w:right="0"/>
        <w:jc w:val="left"/>
      </w:pPr>
      <w:r>
        <w:t>DAFTARPUSTAKA</w:t>
      </w:r>
    </w:p>
    <w:p w:rsidR="004A1A81" w:rsidRDefault="004A1A81" w:rsidP="004A1A81">
      <w:pPr>
        <w:pStyle w:val="BodyText"/>
        <w:spacing w:before="5"/>
        <w:jc w:val="left"/>
        <w:rPr>
          <w:b/>
          <w:sz w:val="27"/>
        </w:rPr>
      </w:pPr>
    </w:p>
    <w:p w:rsidR="009D5281" w:rsidRPr="0083061E" w:rsidRDefault="004A1A81" w:rsidP="0083061E">
      <w:pPr>
        <w:pStyle w:val="BodyText"/>
        <w:ind w:left="847" w:right="42" w:hanging="847"/>
      </w:pPr>
      <w:r>
        <w:t>Arifianto,</w:t>
      </w:r>
      <w:r w:rsidR="008758D3">
        <w:t xml:space="preserve"> </w:t>
      </w:r>
      <w:r>
        <w:t>F.</w:t>
      </w:r>
      <w:r w:rsidR="008758D3">
        <w:t xml:space="preserve"> </w:t>
      </w:r>
      <w:r>
        <w:t>Saleh,</w:t>
      </w:r>
      <w:r w:rsidR="008758D3">
        <w:t xml:space="preserve"> </w:t>
      </w:r>
      <w:r>
        <w:t>M</w:t>
      </w:r>
      <w:r w:rsidR="008758D3">
        <w:t xml:space="preserve"> </w:t>
      </w:r>
      <w:r>
        <w:t>dan</w:t>
      </w:r>
      <w:r w:rsidR="008758D3">
        <w:t xml:space="preserve"> </w:t>
      </w:r>
      <w:r>
        <w:t>Anisa.</w:t>
      </w:r>
      <w:r w:rsidR="008758D3">
        <w:t xml:space="preserve"> </w:t>
      </w:r>
      <w:r>
        <w:t>2014.</w:t>
      </w:r>
      <w:r w:rsidR="008758D3">
        <w:t xml:space="preserve"> </w:t>
      </w:r>
      <w:r>
        <w:t>Identifikasi</w:t>
      </w:r>
      <w:r w:rsidR="008758D3">
        <w:t xml:space="preserve"> </w:t>
      </w:r>
      <w:r>
        <w:t>Faktor</w:t>
      </w:r>
      <w:r w:rsidR="008758D3">
        <w:t xml:space="preserve"> </w:t>
      </w:r>
      <w:r>
        <w:t>Signifikan</w:t>
      </w:r>
      <w:r w:rsidR="008758D3">
        <w:t xml:space="preserve"> </w:t>
      </w:r>
      <w:r>
        <w:t>pada</w:t>
      </w:r>
      <w:r w:rsidR="008758D3">
        <w:t xml:space="preserve"> </w:t>
      </w:r>
      <w:r>
        <w:t>Rancangan</w:t>
      </w:r>
      <w:r w:rsidR="008758D3">
        <w:t xml:space="preserve"> </w:t>
      </w:r>
      <w:r>
        <w:t>Faktorial.</w:t>
      </w:r>
      <w:r w:rsidR="008758D3">
        <w:t xml:space="preserve"> </w:t>
      </w:r>
      <w:r>
        <w:t>Jurnal</w:t>
      </w:r>
      <w:r w:rsidR="008758D3">
        <w:t xml:space="preserve"> </w:t>
      </w:r>
      <w:r>
        <w:t>Matematika, Statistika dan Komputasi.10(2):</w:t>
      </w:r>
      <w:r w:rsidR="008758D3">
        <w:t xml:space="preserve"> </w:t>
      </w:r>
      <w:r>
        <w:t>92-</w:t>
      </w:r>
      <w:r w:rsidR="0083061E">
        <w:t>1</w:t>
      </w:r>
    </w:p>
    <w:p w:rsidR="009D5281" w:rsidRDefault="009D5281">
      <w:pPr>
        <w:pStyle w:val="BodyText"/>
        <w:spacing w:before="10"/>
        <w:jc w:val="left"/>
        <w:rPr>
          <w:sz w:val="23"/>
        </w:rPr>
      </w:pPr>
    </w:p>
    <w:p w:rsidR="009D5281" w:rsidRDefault="005813C8" w:rsidP="008758D3">
      <w:pPr>
        <w:pStyle w:val="BodyText"/>
        <w:ind w:left="986" w:right="111" w:hanging="986"/>
      </w:pPr>
      <w:r>
        <w:t>Badan</w:t>
      </w:r>
      <w:r w:rsidR="008758D3">
        <w:t xml:space="preserve"> </w:t>
      </w:r>
      <w:r>
        <w:t>Pusat</w:t>
      </w:r>
      <w:r w:rsidR="008758D3">
        <w:t xml:space="preserve"> </w:t>
      </w:r>
      <w:r>
        <w:t>Statistik</w:t>
      </w:r>
      <w:r w:rsidR="008758D3">
        <w:t xml:space="preserve"> </w:t>
      </w:r>
      <w:r>
        <w:t>Republik</w:t>
      </w:r>
      <w:r w:rsidR="008758D3">
        <w:t xml:space="preserve"> </w:t>
      </w:r>
      <w:r>
        <w:t>Indonesia.</w:t>
      </w:r>
      <w:r w:rsidR="008758D3">
        <w:t xml:space="preserve"> </w:t>
      </w:r>
      <w:r>
        <w:t>2019.</w:t>
      </w:r>
      <w:r w:rsidR="008758D3">
        <w:t xml:space="preserve"> </w:t>
      </w:r>
      <w:r>
        <w:t>Produksi</w:t>
      </w:r>
      <w:r w:rsidR="008758D3">
        <w:t xml:space="preserve"> </w:t>
      </w:r>
      <w:r>
        <w:t>Tanaman</w:t>
      </w:r>
      <w:r w:rsidR="008758D3">
        <w:t xml:space="preserve"> </w:t>
      </w:r>
      <w:r>
        <w:t>Sayuran</w:t>
      </w:r>
      <w:r w:rsidR="008758D3">
        <w:t xml:space="preserve"> </w:t>
      </w:r>
      <w:r>
        <w:t>2019.</w:t>
      </w:r>
      <w:r w:rsidR="008758D3">
        <w:t xml:space="preserve">  </w:t>
      </w:r>
      <w:hyperlink w:history="1">
        <w:r w:rsidR="008758D3" w:rsidRPr="008A54D3">
          <w:rPr>
            <w:rStyle w:val="Hyperlink"/>
          </w:rPr>
          <w:t>https:// www. bps. go. id/ indicator</w:t>
        </w:r>
      </w:hyperlink>
      <w:r w:rsidR="008758D3">
        <w:t xml:space="preserve"> </w:t>
      </w:r>
      <w:hyperlink r:id="rId11">
        <w:r>
          <w:rPr>
            <w:spacing w:val="-1"/>
          </w:rPr>
          <w:t>/55/</w:t>
        </w:r>
        <w:r w:rsidR="008758D3">
          <w:rPr>
            <w:spacing w:val="-1"/>
          </w:rPr>
          <w:t xml:space="preserve"> </w:t>
        </w:r>
        <w:r>
          <w:rPr>
            <w:spacing w:val="-1"/>
          </w:rPr>
          <w:t>61/</w:t>
        </w:r>
        <w:r w:rsidR="008758D3">
          <w:rPr>
            <w:spacing w:val="-1"/>
          </w:rPr>
          <w:t xml:space="preserve"> </w:t>
        </w:r>
        <w:r>
          <w:rPr>
            <w:spacing w:val="-1"/>
          </w:rPr>
          <w:t>1/</w:t>
        </w:r>
        <w:r w:rsidR="008758D3">
          <w:rPr>
            <w:spacing w:val="-1"/>
          </w:rPr>
          <w:t xml:space="preserve"> </w:t>
        </w:r>
        <w:r>
          <w:rPr>
            <w:spacing w:val="-1"/>
          </w:rPr>
          <w:t>produksi</w:t>
        </w:r>
        <w:r w:rsidR="008758D3">
          <w:rPr>
            <w:spacing w:val="-1"/>
          </w:rPr>
          <w:t xml:space="preserve"> </w:t>
        </w:r>
        <w:r>
          <w:rPr>
            <w:spacing w:val="-1"/>
          </w:rPr>
          <w:t>tanaman</w:t>
        </w:r>
        <w:r w:rsidR="008758D3">
          <w:rPr>
            <w:spacing w:val="-1"/>
          </w:rPr>
          <w:t xml:space="preserve"> </w:t>
        </w:r>
        <w:r>
          <w:rPr>
            <w:spacing w:val="-1"/>
          </w:rPr>
          <w:t>sayuran.</w:t>
        </w:r>
        <w:r w:rsidR="008758D3">
          <w:rPr>
            <w:spacing w:val="-1"/>
          </w:rPr>
          <w:t xml:space="preserve"> </w:t>
        </w:r>
        <w:r>
          <w:rPr>
            <w:spacing w:val="-1"/>
          </w:rPr>
          <w:t>ht</w:t>
        </w:r>
      </w:hyperlink>
      <w:hyperlink r:id="rId12">
        <w:r>
          <w:t>ml.</w:t>
        </w:r>
      </w:hyperlink>
    </w:p>
    <w:p w:rsidR="0083061E" w:rsidRDefault="0083061E">
      <w:pPr>
        <w:pStyle w:val="BodyText"/>
        <w:spacing w:before="3"/>
        <w:ind w:left="986"/>
        <w:jc w:val="left"/>
      </w:pPr>
    </w:p>
    <w:p w:rsidR="009D5281" w:rsidRDefault="005813C8" w:rsidP="0083061E">
      <w:pPr>
        <w:pStyle w:val="BodyText"/>
        <w:spacing w:before="65"/>
        <w:ind w:left="847" w:right="43" w:hanging="847"/>
      </w:pPr>
      <w:r>
        <w:t>Badan Pusat</w:t>
      </w:r>
      <w:r w:rsidR="008758D3">
        <w:t xml:space="preserve"> </w:t>
      </w:r>
      <w:r>
        <w:t>Statistik OKU.</w:t>
      </w:r>
      <w:r w:rsidR="008758D3">
        <w:t xml:space="preserve"> </w:t>
      </w:r>
      <w:r>
        <w:t>2019.</w:t>
      </w:r>
      <w:r w:rsidR="008758D3">
        <w:t xml:space="preserve"> </w:t>
      </w:r>
      <w:r>
        <w:t>Produksi</w:t>
      </w:r>
      <w:r w:rsidR="008758D3">
        <w:t xml:space="preserve"> </w:t>
      </w:r>
      <w:r>
        <w:t>Tanaman Bawang Merah Tahun 2019.</w:t>
      </w:r>
      <w:r w:rsidR="008758D3">
        <w:t xml:space="preserve"> </w:t>
      </w:r>
      <w:r>
        <w:t>Baturaja.</w:t>
      </w:r>
    </w:p>
    <w:p w:rsidR="009D5281" w:rsidRDefault="009D5281">
      <w:pPr>
        <w:pStyle w:val="BodyText"/>
        <w:jc w:val="left"/>
      </w:pPr>
    </w:p>
    <w:p w:rsidR="009D5281" w:rsidRDefault="005813C8" w:rsidP="0083061E">
      <w:pPr>
        <w:pStyle w:val="BodyText"/>
        <w:ind w:left="847" w:right="43" w:hanging="847"/>
      </w:pPr>
      <w:r>
        <w:t>Baehaki, A, Muchtar, R &amp; Nurjasmi, R, 2019,‘Respon</w:t>
      </w:r>
      <w:r w:rsidR="006D6A93">
        <w:t xml:space="preserve"> </w:t>
      </w:r>
      <w:r>
        <w:t>Tanaman</w:t>
      </w:r>
      <w:r w:rsidR="006D6A93">
        <w:t xml:space="preserve"> </w:t>
      </w:r>
      <w:r>
        <w:t>Bawang</w:t>
      </w:r>
      <w:r w:rsidR="006D6A93">
        <w:t xml:space="preserve"> </w:t>
      </w:r>
      <w:r>
        <w:t>Merah</w:t>
      </w:r>
      <w:r w:rsidR="006D6A93">
        <w:t xml:space="preserve"> </w:t>
      </w:r>
      <w:r>
        <w:t>Terhadap Dosis Trichokompos’, Jurnal</w:t>
      </w:r>
      <w:r w:rsidR="006D6A93">
        <w:t xml:space="preserve"> </w:t>
      </w:r>
      <w:r>
        <w:t>Ilmiah</w:t>
      </w:r>
      <w:r w:rsidR="006D6A93">
        <w:t xml:space="preserve"> </w:t>
      </w:r>
      <w:r>
        <w:t>Respati,</w:t>
      </w:r>
      <w:r w:rsidR="006D6A93">
        <w:t xml:space="preserve"> </w:t>
      </w:r>
      <w:r>
        <w:t>Vol10</w:t>
      </w:r>
      <w:r w:rsidR="006D6A93">
        <w:t xml:space="preserve"> </w:t>
      </w:r>
      <w:r>
        <w:t>(1):</w:t>
      </w:r>
      <w:r w:rsidR="006D6A93">
        <w:t xml:space="preserve"> </w:t>
      </w:r>
      <w:r>
        <w:t>28-34.</w:t>
      </w:r>
    </w:p>
    <w:p w:rsidR="009D5281" w:rsidRDefault="009D5281">
      <w:pPr>
        <w:pStyle w:val="BodyText"/>
        <w:spacing w:before="5"/>
        <w:jc w:val="left"/>
      </w:pPr>
    </w:p>
    <w:p w:rsidR="009D5281" w:rsidRDefault="005813C8" w:rsidP="006D6A93">
      <w:pPr>
        <w:pStyle w:val="BodyText"/>
        <w:tabs>
          <w:tab w:val="left" w:pos="3574"/>
        </w:tabs>
        <w:spacing w:line="237" w:lineRule="auto"/>
        <w:ind w:left="847" w:right="46" w:hanging="847"/>
      </w:pPr>
      <w:r>
        <w:t>Dachlan,</w:t>
      </w:r>
      <w:r w:rsidR="006D6A93">
        <w:t xml:space="preserve"> </w:t>
      </w:r>
      <w:r>
        <w:t>J.</w:t>
      </w:r>
      <w:r w:rsidR="006D6A93">
        <w:t xml:space="preserve"> </w:t>
      </w:r>
      <w:r>
        <w:t>2020.</w:t>
      </w:r>
      <w:r w:rsidR="006D6A93">
        <w:t xml:space="preserve"> </w:t>
      </w:r>
      <w:r>
        <w:t>Tanam</w:t>
      </w:r>
      <w:r w:rsidR="006D6A93">
        <w:t xml:space="preserve"> </w:t>
      </w:r>
      <w:r>
        <w:t>Bawang</w:t>
      </w:r>
      <w:r w:rsidR="006D6A93">
        <w:t xml:space="preserve"> </w:t>
      </w:r>
      <w:r>
        <w:t>Merah</w:t>
      </w:r>
      <w:r w:rsidR="006D6A93">
        <w:t xml:space="preserve"> </w:t>
      </w:r>
      <w:r>
        <w:t>Raih</w:t>
      </w:r>
      <w:r w:rsidR="006D6A93">
        <w:t xml:space="preserve"> </w:t>
      </w:r>
      <w:r>
        <w:t>Untung</w:t>
      </w:r>
      <w:r>
        <w:tab/>
      </w:r>
      <w:r>
        <w:rPr>
          <w:spacing w:val="-1"/>
        </w:rPr>
        <w:t>Melimpah.</w:t>
      </w:r>
      <w:r w:rsidR="006D6A93">
        <w:t xml:space="preserve"> </w:t>
      </w:r>
      <w:hyperlink r:id="rId13" w:history="1">
        <w:r w:rsidR="006D6A93" w:rsidRPr="008A54D3">
          <w:rPr>
            <w:rStyle w:val="Hyperlink"/>
          </w:rPr>
          <w:t>https://web</w:t>
        </w:r>
      </w:hyperlink>
      <w:r>
        <w:t>.</w:t>
      </w:r>
      <w:r w:rsidR="006D6A93">
        <w:t xml:space="preserve"> </w:t>
      </w:r>
      <w:r>
        <w:t>sibenih.</w:t>
      </w:r>
      <w:r w:rsidR="006D6A93">
        <w:t xml:space="preserve"> </w:t>
      </w:r>
      <w:r>
        <w:t>com/</w:t>
      </w:r>
      <w:r w:rsidR="006D6A93">
        <w:t xml:space="preserve"> </w:t>
      </w:r>
      <w:r>
        <w:t>info-update/</w:t>
      </w:r>
      <w:r w:rsidR="006D6A93">
        <w:t xml:space="preserve"> </w:t>
      </w:r>
      <w:r>
        <w:t>opini-pertanian/</w:t>
      </w:r>
      <w:r w:rsidR="006D6A93">
        <w:t xml:space="preserve"> 476 tanam </w:t>
      </w:r>
      <w:r w:rsidR="006D6A93">
        <w:rPr>
          <w:spacing w:val="-1"/>
        </w:rPr>
        <w:t xml:space="preserve">bawang </w:t>
      </w:r>
      <w:r>
        <w:rPr>
          <w:spacing w:val="-1"/>
        </w:rPr>
        <w:t>merah</w:t>
      </w:r>
      <w:r w:rsidR="006D6A93">
        <w:rPr>
          <w:spacing w:val="-1"/>
        </w:rPr>
        <w:t xml:space="preserve"> </w:t>
      </w:r>
      <w:r>
        <w:rPr>
          <w:spacing w:val="-1"/>
        </w:rPr>
        <w:t>%</w:t>
      </w:r>
      <w:r w:rsidR="006D6A93">
        <w:rPr>
          <w:spacing w:val="-1"/>
        </w:rPr>
        <w:t xml:space="preserve"> </w:t>
      </w:r>
      <w:r>
        <w:rPr>
          <w:spacing w:val="-1"/>
        </w:rPr>
        <w:t>E2%</w:t>
      </w:r>
      <w:r w:rsidR="006D6A93">
        <w:rPr>
          <w:spacing w:val="-1"/>
        </w:rPr>
        <w:t xml:space="preserve"> </w:t>
      </w:r>
      <w:r>
        <w:rPr>
          <w:spacing w:val="-1"/>
        </w:rPr>
        <w:t>80%</w:t>
      </w:r>
      <w:r w:rsidR="006D6A93">
        <w:rPr>
          <w:spacing w:val="-1"/>
        </w:rPr>
        <w:t xml:space="preserve"> </w:t>
      </w:r>
      <w:r>
        <w:rPr>
          <w:spacing w:val="-1"/>
        </w:rPr>
        <w:t>A6-raih-</w:t>
      </w:r>
      <w:r>
        <w:t>untung-yang-melimpah.html.</w:t>
      </w:r>
    </w:p>
    <w:p w:rsidR="009D5281" w:rsidRDefault="009D5281">
      <w:pPr>
        <w:pStyle w:val="BodyText"/>
        <w:spacing w:before="9"/>
        <w:jc w:val="left"/>
        <w:rPr>
          <w:sz w:val="23"/>
        </w:rPr>
      </w:pPr>
    </w:p>
    <w:p w:rsidR="009D5281" w:rsidRDefault="005813C8" w:rsidP="0083061E">
      <w:pPr>
        <w:pStyle w:val="BodyText"/>
        <w:ind w:left="847" w:right="38" w:hanging="847"/>
      </w:pPr>
      <w:r>
        <w:t>Danial, E., Siti Muyaroah, Susanti Diana dan</w:t>
      </w:r>
      <w:r w:rsidR="006D6A93">
        <w:t xml:space="preserve"> </w:t>
      </w:r>
      <w:r>
        <w:t>Putri</w:t>
      </w:r>
      <w:r w:rsidR="006D6A93">
        <w:t xml:space="preserve"> </w:t>
      </w:r>
      <w:r>
        <w:t>Ayu</w:t>
      </w:r>
      <w:r w:rsidR="006D6A93">
        <w:t xml:space="preserve"> </w:t>
      </w:r>
      <w:r>
        <w:t>Ogari.</w:t>
      </w:r>
      <w:r w:rsidR="006D6A93">
        <w:t xml:space="preserve"> </w:t>
      </w:r>
      <w:r>
        <w:t>2019.</w:t>
      </w:r>
      <w:r w:rsidR="006D6A93">
        <w:t xml:space="preserve"> </w:t>
      </w:r>
      <w:r>
        <w:t>Pemberian</w:t>
      </w:r>
      <w:r w:rsidR="006D6A93">
        <w:t xml:space="preserve"> </w:t>
      </w:r>
      <w:r>
        <w:t>Takaran</w:t>
      </w:r>
      <w:r w:rsidR="006D6A93">
        <w:t xml:space="preserve"> </w:t>
      </w:r>
      <w:r>
        <w:t>Trichokompos</w:t>
      </w:r>
      <w:r w:rsidR="006D6A93">
        <w:t xml:space="preserve"> </w:t>
      </w:r>
      <w:r>
        <w:t>TKKS</w:t>
      </w:r>
      <w:r w:rsidR="006D6A93">
        <w:t xml:space="preserve"> </w:t>
      </w:r>
      <w:r>
        <w:t>Terhadap</w:t>
      </w:r>
      <w:r w:rsidR="006D6A93">
        <w:t xml:space="preserve"> </w:t>
      </w:r>
      <w:r>
        <w:t>Pertumbuhan</w:t>
      </w:r>
      <w:r w:rsidR="006D6A93">
        <w:t xml:space="preserve"> </w:t>
      </w:r>
      <w:r>
        <w:t>dan</w:t>
      </w:r>
      <w:r w:rsidR="006D6A93">
        <w:t xml:space="preserve"> </w:t>
      </w:r>
      <w:r>
        <w:t>Produksi</w:t>
      </w:r>
      <w:r w:rsidR="006D6A93">
        <w:t xml:space="preserve"> </w:t>
      </w:r>
      <w:r>
        <w:t>Tanaman</w:t>
      </w:r>
      <w:r w:rsidR="006D6A93">
        <w:t xml:space="preserve"> </w:t>
      </w:r>
      <w:r>
        <w:t>Bawang</w:t>
      </w:r>
      <w:r w:rsidR="006D6A93">
        <w:t xml:space="preserve"> </w:t>
      </w:r>
      <w:r>
        <w:t>Merah</w:t>
      </w:r>
      <w:r w:rsidR="006D6A93">
        <w:t xml:space="preserve"> </w:t>
      </w:r>
      <w:r>
        <w:t>(</w:t>
      </w:r>
      <w:r>
        <w:rPr>
          <w:i/>
        </w:rPr>
        <w:t>Alliumascalonicum</w:t>
      </w:r>
      <w:r>
        <w:t>L.)</w:t>
      </w:r>
      <w:r w:rsidR="006D6A93">
        <w:t xml:space="preserve"> </w:t>
      </w:r>
      <w:r>
        <w:t>Asal</w:t>
      </w:r>
      <w:r w:rsidR="006D6A93">
        <w:t xml:space="preserve"> </w:t>
      </w:r>
      <w:r>
        <w:t>Biji.</w:t>
      </w:r>
      <w:r w:rsidR="006D6A93">
        <w:t xml:space="preserve"> </w:t>
      </w:r>
      <w:r>
        <w:t>Jurnal</w:t>
      </w:r>
      <w:r w:rsidR="006D6A93">
        <w:t xml:space="preserve"> </w:t>
      </w:r>
      <w:r>
        <w:t>Klorofil</w:t>
      </w:r>
      <w:r w:rsidR="006D6A93">
        <w:t xml:space="preserve"> </w:t>
      </w:r>
      <w:r>
        <w:t>XIV-2:63–68.</w:t>
      </w:r>
    </w:p>
    <w:p w:rsidR="009D5281" w:rsidRDefault="009D5281">
      <w:pPr>
        <w:pStyle w:val="BodyText"/>
        <w:spacing w:before="1"/>
        <w:jc w:val="left"/>
      </w:pPr>
    </w:p>
    <w:p w:rsidR="009D5281" w:rsidRDefault="005813C8" w:rsidP="0083061E">
      <w:pPr>
        <w:pStyle w:val="BodyText"/>
        <w:ind w:left="847" w:right="43" w:hanging="847"/>
      </w:pPr>
      <w:r>
        <w:t>Darlina,</w:t>
      </w:r>
      <w:r w:rsidR="006D6A93">
        <w:t xml:space="preserve"> </w:t>
      </w:r>
      <w:r>
        <w:t>Hasanuddin</w:t>
      </w:r>
      <w:r w:rsidR="006D6A93">
        <w:t xml:space="preserve"> </w:t>
      </w:r>
      <w:r>
        <w:t>&amp;</w:t>
      </w:r>
      <w:r w:rsidR="006D6A93">
        <w:t xml:space="preserve"> </w:t>
      </w:r>
      <w:r>
        <w:t>Hafnati,</w:t>
      </w:r>
      <w:r w:rsidR="006D6A93">
        <w:t xml:space="preserve"> </w:t>
      </w:r>
      <w:r>
        <w:t>R.</w:t>
      </w:r>
      <w:r w:rsidR="006D6A93">
        <w:t xml:space="preserve"> </w:t>
      </w:r>
      <w:r>
        <w:t>2016.</w:t>
      </w:r>
      <w:r w:rsidR="006D6A93">
        <w:t xml:space="preserve"> </w:t>
      </w:r>
      <w:r>
        <w:t>Pengaruh</w:t>
      </w:r>
      <w:r w:rsidR="006D6A93">
        <w:t xml:space="preserve"> </w:t>
      </w:r>
      <w:r>
        <w:t>penyiraman</w:t>
      </w:r>
      <w:r w:rsidR="006D6A93">
        <w:t xml:space="preserve"> </w:t>
      </w:r>
      <w:r>
        <w:t>air</w:t>
      </w:r>
      <w:r w:rsidR="006D6A93">
        <w:t xml:space="preserve"> </w:t>
      </w:r>
      <w:r>
        <w:t>kelapa</w:t>
      </w:r>
      <w:r w:rsidR="006D6A93">
        <w:t xml:space="preserve"> </w:t>
      </w:r>
      <w:r>
        <w:t>(</w:t>
      </w:r>
      <w:r>
        <w:rPr>
          <w:i/>
        </w:rPr>
        <w:t>Cocosnucifera</w:t>
      </w:r>
      <w:r>
        <w:t>L.)</w:t>
      </w:r>
      <w:r w:rsidR="006D6A93">
        <w:t xml:space="preserve"> </w:t>
      </w:r>
      <w:r>
        <w:t>terhadap</w:t>
      </w:r>
      <w:r w:rsidR="006D6A93">
        <w:t xml:space="preserve"> </w:t>
      </w:r>
      <w:r>
        <w:t>pertumbuhan</w:t>
      </w:r>
      <w:r w:rsidR="006D6A93">
        <w:t xml:space="preserve"> vegetative </w:t>
      </w:r>
      <w:r>
        <w:t>lada</w:t>
      </w:r>
      <w:r w:rsidR="006D6A93">
        <w:t xml:space="preserve"> </w:t>
      </w:r>
      <w:r>
        <w:t>(</w:t>
      </w:r>
      <w:r>
        <w:rPr>
          <w:i/>
        </w:rPr>
        <w:t xml:space="preserve">PiperNigrum </w:t>
      </w:r>
      <w:r>
        <w:t>L.)</w:t>
      </w:r>
      <w:r w:rsidR="006D6A93">
        <w:t xml:space="preserve"> </w:t>
      </w:r>
      <w:r>
        <w:t>Jurnal Ilmiah Mahasiswa</w:t>
      </w:r>
      <w:r w:rsidR="006D6A93">
        <w:t xml:space="preserve"> </w:t>
      </w:r>
      <w:r>
        <w:t>Pendidikan</w:t>
      </w:r>
      <w:r w:rsidR="006D6A93">
        <w:t xml:space="preserve"> </w:t>
      </w:r>
      <w:r>
        <w:t>Biologi.1(1):20-28.</w:t>
      </w:r>
    </w:p>
    <w:p w:rsidR="009D5281" w:rsidRDefault="009D5281">
      <w:pPr>
        <w:pStyle w:val="BodyText"/>
        <w:spacing w:before="3"/>
        <w:jc w:val="left"/>
      </w:pPr>
    </w:p>
    <w:p w:rsidR="00537CA4" w:rsidRDefault="005813C8" w:rsidP="0083061E">
      <w:pPr>
        <w:pStyle w:val="BodyText"/>
        <w:ind w:left="847" w:right="43" w:hanging="847"/>
      </w:pPr>
      <w:r>
        <w:t>Deden</w:t>
      </w:r>
      <w:r w:rsidR="006D6A93">
        <w:t xml:space="preserve"> </w:t>
      </w:r>
      <w:r>
        <w:t>dan</w:t>
      </w:r>
      <w:r w:rsidR="006D6A93">
        <w:t xml:space="preserve"> </w:t>
      </w:r>
      <w:r>
        <w:t>Umiyati,</w:t>
      </w:r>
      <w:r w:rsidR="006D6A93">
        <w:t xml:space="preserve"> </w:t>
      </w:r>
      <w:r>
        <w:t>U.2019.</w:t>
      </w:r>
      <w:r w:rsidR="006D6A93">
        <w:t xml:space="preserve"> </w:t>
      </w:r>
      <w:r>
        <w:t>Pengaruh</w:t>
      </w:r>
      <w:r w:rsidR="006D6A93">
        <w:t xml:space="preserve"> </w:t>
      </w:r>
      <w:r>
        <w:t>Inokulasi</w:t>
      </w:r>
      <w:r w:rsidR="006D6A93">
        <w:t xml:space="preserve"> </w:t>
      </w:r>
      <w:r>
        <w:t>Trichoderma</w:t>
      </w:r>
      <w:r w:rsidR="006D6A93">
        <w:t xml:space="preserve"> </w:t>
      </w:r>
      <w:r>
        <w:t>sp.</w:t>
      </w:r>
      <w:r w:rsidR="006D6A93">
        <w:t xml:space="preserve"> D</w:t>
      </w:r>
      <w:r>
        <w:t>an</w:t>
      </w:r>
      <w:r w:rsidR="006D6A93">
        <w:t xml:space="preserve"> </w:t>
      </w:r>
      <w:r>
        <w:t>Varietas</w:t>
      </w:r>
      <w:r w:rsidR="006D6A93">
        <w:t xml:space="preserve"> </w:t>
      </w:r>
      <w:r>
        <w:t>Bawang</w:t>
      </w:r>
      <w:r w:rsidR="006D6A93">
        <w:t xml:space="preserve"> </w:t>
      </w:r>
      <w:r>
        <w:t>Meraht</w:t>
      </w:r>
      <w:r w:rsidR="006D6A93">
        <w:t xml:space="preserve"> </w:t>
      </w:r>
      <w:r>
        <w:t>erhadap</w:t>
      </w:r>
      <w:r w:rsidR="006D6A93">
        <w:t xml:space="preserve"> </w:t>
      </w:r>
      <w:r>
        <w:t>Penyakit</w:t>
      </w:r>
      <w:r w:rsidR="006D6A93">
        <w:t xml:space="preserve"> </w:t>
      </w:r>
      <w:r>
        <w:t>Moler</w:t>
      </w:r>
      <w:r w:rsidR="006D6A93">
        <w:t xml:space="preserve"> </w:t>
      </w:r>
      <w:r>
        <w:t>dan</w:t>
      </w:r>
      <w:r w:rsidR="006D6A93">
        <w:t xml:space="preserve"> </w:t>
      </w:r>
      <w:r>
        <w:t>Hasil</w:t>
      </w:r>
      <w:r w:rsidR="006D6A93">
        <w:t xml:space="preserve"> </w:t>
      </w:r>
      <w:r>
        <w:t>Tanaman</w:t>
      </w:r>
      <w:r w:rsidR="006D6A93">
        <w:t xml:space="preserve"> </w:t>
      </w:r>
      <w:r>
        <w:t>Bawang</w:t>
      </w:r>
      <w:r w:rsidR="006D6A93">
        <w:t xml:space="preserve"> </w:t>
      </w:r>
      <w:r>
        <w:t>Merah</w:t>
      </w:r>
      <w:r w:rsidR="006D6A93">
        <w:t xml:space="preserve"> </w:t>
      </w:r>
      <w:r>
        <w:t>(</w:t>
      </w:r>
      <w:r>
        <w:rPr>
          <w:i/>
        </w:rPr>
        <w:t>Alliumascalonicum</w:t>
      </w:r>
      <w:r>
        <w:t>L.).</w:t>
      </w:r>
      <w:r w:rsidR="006D6A93">
        <w:t xml:space="preserve"> </w:t>
      </w:r>
      <w:r>
        <w:t>Jurnal</w:t>
      </w:r>
      <w:r w:rsidR="006D6A93">
        <w:t xml:space="preserve"> </w:t>
      </w:r>
      <w:r>
        <w:t>Kultivasi,16(2):340-341.</w:t>
      </w:r>
    </w:p>
    <w:p w:rsidR="009D5281" w:rsidRDefault="009D5281">
      <w:pPr>
        <w:pStyle w:val="BodyText"/>
        <w:jc w:val="left"/>
      </w:pPr>
    </w:p>
    <w:p w:rsidR="009D5281" w:rsidRDefault="005813C8" w:rsidP="0083061E">
      <w:pPr>
        <w:pStyle w:val="BodyText"/>
        <w:ind w:left="847" w:right="45" w:hanging="847"/>
      </w:pPr>
      <w:r>
        <w:t>Djuarnani,N.</w:t>
      </w:r>
      <w:r w:rsidR="006D6A93">
        <w:t xml:space="preserve"> </w:t>
      </w:r>
      <w:r>
        <w:t>Kristian,</w:t>
      </w:r>
      <w:r w:rsidR="006D6A93">
        <w:t xml:space="preserve"> </w:t>
      </w:r>
      <w:r>
        <w:t>B.S.</w:t>
      </w:r>
      <w:r w:rsidR="006D6A93">
        <w:t xml:space="preserve"> </w:t>
      </w:r>
      <w:r>
        <w:t>dan</w:t>
      </w:r>
      <w:r w:rsidR="006D6A93">
        <w:t xml:space="preserve"> </w:t>
      </w:r>
      <w:r>
        <w:t>Setiawan.</w:t>
      </w:r>
      <w:r w:rsidR="006D6A93">
        <w:t xml:space="preserve"> </w:t>
      </w:r>
      <w:r>
        <w:t>2005.</w:t>
      </w:r>
      <w:r w:rsidR="006D6A93">
        <w:t xml:space="preserve"> </w:t>
      </w:r>
      <w:r>
        <w:t>Cara</w:t>
      </w:r>
      <w:r w:rsidR="006D6A93">
        <w:t xml:space="preserve"> </w:t>
      </w:r>
      <w:r>
        <w:t>Cepat</w:t>
      </w:r>
      <w:r w:rsidR="006D6A93">
        <w:t xml:space="preserve"> </w:t>
      </w:r>
      <w:r>
        <w:t>Membuat</w:t>
      </w:r>
      <w:r w:rsidR="006D6A93">
        <w:t xml:space="preserve"> </w:t>
      </w:r>
      <w:r>
        <w:t>Kompos.</w:t>
      </w:r>
      <w:r w:rsidR="006D6A93">
        <w:t xml:space="preserve"> </w:t>
      </w:r>
      <w:r>
        <w:t>Agromedia</w:t>
      </w:r>
      <w:r w:rsidR="006D6A93">
        <w:t xml:space="preserve"> </w:t>
      </w:r>
      <w:r>
        <w:t>Pustaka. Jakarta.</w:t>
      </w:r>
    </w:p>
    <w:p w:rsidR="006E3EFF" w:rsidRDefault="006E3EFF" w:rsidP="0083061E">
      <w:pPr>
        <w:pStyle w:val="BodyText"/>
        <w:ind w:left="847" w:right="45" w:hanging="847"/>
        <w:sectPr w:rsidR="006E3EFF" w:rsidSect="006E3EFF">
          <w:pgSz w:w="11907" w:h="16840" w:code="9"/>
          <w:pgMar w:top="1701" w:right="1701" w:bottom="1701" w:left="1701" w:header="720" w:footer="720" w:gutter="0"/>
          <w:cols w:num="2" w:space="287"/>
          <w:docGrid w:linePitch="299"/>
        </w:sectPr>
      </w:pPr>
    </w:p>
    <w:p w:rsidR="00B151CA" w:rsidRDefault="00B151CA" w:rsidP="0083061E">
      <w:pPr>
        <w:pStyle w:val="BodyText"/>
        <w:ind w:left="847" w:right="45" w:hanging="847"/>
      </w:pPr>
    </w:p>
    <w:p w:rsidR="006E3EFF" w:rsidRDefault="006E3EFF" w:rsidP="0083061E">
      <w:pPr>
        <w:pStyle w:val="BodyText"/>
        <w:tabs>
          <w:tab w:val="left" w:pos="2497"/>
          <w:tab w:val="left" w:pos="4109"/>
        </w:tabs>
        <w:spacing w:before="65"/>
        <w:ind w:left="847" w:right="105" w:hanging="847"/>
        <w:sectPr w:rsidR="006E3EFF" w:rsidSect="006E3EFF">
          <w:type w:val="continuous"/>
          <w:pgSz w:w="11907" w:h="16840" w:code="9"/>
          <w:pgMar w:top="1701" w:right="1701" w:bottom="1701" w:left="1701" w:header="720" w:footer="720" w:gutter="0"/>
          <w:cols w:space="720"/>
          <w:docGrid w:linePitch="299"/>
        </w:sectPr>
      </w:pPr>
    </w:p>
    <w:p w:rsidR="009D5281" w:rsidRDefault="005813C8" w:rsidP="0083061E">
      <w:pPr>
        <w:pStyle w:val="BodyText"/>
        <w:tabs>
          <w:tab w:val="left" w:pos="2497"/>
          <w:tab w:val="left" w:pos="4109"/>
        </w:tabs>
        <w:spacing w:before="65"/>
        <w:ind w:left="847" w:right="105" w:hanging="847"/>
      </w:pPr>
      <w:r>
        <w:lastRenderedPageBreak/>
        <w:t>Eleni,W.</w:t>
      </w:r>
      <w:r w:rsidR="006D6A93">
        <w:t xml:space="preserve"> </w:t>
      </w:r>
      <w:r>
        <w:t>2013.</w:t>
      </w:r>
      <w:r w:rsidR="006D6A93">
        <w:t xml:space="preserve"> </w:t>
      </w:r>
      <w:r>
        <w:t>Pengaruh</w:t>
      </w:r>
      <w:r w:rsidR="006D6A93">
        <w:t xml:space="preserve"> </w:t>
      </w:r>
      <w:r>
        <w:t>Kompos</w:t>
      </w:r>
      <w:r w:rsidR="006D6A93">
        <w:t xml:space="preserve"> </w:t>
      </w:r>
      <w:r>
        <w:t>Tandan</w:t>
      </w:r>
      <w:r w:rsidR="006D6A93">
        <w:t xml:space="preserve"> </w:t>
      </w:r>
      <w:r>
        <w:t>Kosong</w:t>
      </w:r>
      <w:r w:rsidR="006D6A93">
        <w:t xml:space="preserve"> </w:t>
      </w:r>
      <w:r>
        <w:t>Kelapa</w:t>
      </w:r>
      <w:r w:rsidR="006D6A93">
        <w:t xml:space="preserve"> </w:t>
      </w:r>
      <w:r>
        <w:t>Sawit</w:t>
      </w:r>
      <w:r w:rsidR="006D6A93">
        <w:t xml:space="preserve"> </w:t>
      </w:r>
      <w:r>
        <w:t>Pada</w:t>
      </w:r>
      <w:r w:rsidR="006D6A93">
        <w:t xml:space="preserve"> </w:t>
      </w:r>
      <w:r>
        <w:t>Pertumbuhan dan Hasil Kacang Tanah.[skripsi].</w:t>
      </w:r>
      <w:r>
        <w:tab/>
        <w:t>Program</w:t>
      </w:r>
      <w:r>
        <w:tab/>
        <w:t>Studi</w:t>
      </w:r>
      <w:r w:rsidR="006D6A93">
        <w:t xml:space="preserve"> </w:t>
      </w:r>
      <w:r>
        <w:t>Agroekoteknologi Fakultas</w:t>
      </w:r>
      <w:r w:rsidR="006D6A93">
        <w:t xml:space="preserve"> </w:t>
      </w:r>
      <w:r>
        <w:t>Pertanian,</w:t>
      </w:r>
      <w:r w:rsidR="006D6A93">
        <w:t xml:space="preserve"> </w:t>
      </w:r>
      <w:r>
        <w:t>Universitas</w:t>
      </w:r>
      <w:r w:rsidR="006D6A93">
        <w:t xml:space="preserve"> </w:t>
      </w:r>
      <w:r>
        <w:t>Tamansiswa,</w:t>
      </w:r>
      <w:r w:rsidR="006D6A93">
        <w:t xml:space="preserve"> </w:t>
      </w:r>
      <w:r>
        <w:t>Padang.</w:t>
      </w:r>
    </w:p>
    <w:p w:rsidR="009D5281" w:rsidRPr="006E3EFF" w:rsidRDefault="009D5281">
      <w:pPr>
        <w:pStyle w:val="BodyText"/>
        <w:spacing w:before="3"/>
        <w:jc w:val="left"/>
        <w:rPr>
          <w:sz w:val="18"/>
        </w:rPr>
      </w:pPr>
    </w:p>
    <w:p w:rsidR="009D5281" w:rsidRDefault="005813C8" w:rsidP="0083061E">
      <w:pPr>
        <w:pStyle w:val="BodyText"/>
        <w:ind w:left="847" w:right="108" w:hanging="847"/>
      </w:pPr>
      <w:r>
        <w:t>Habibi, L. 2008. Pembuatan Pupuk Kompos</w:t>
      </w:r>
      <w:r w:rsidR="006D6A93">
        <w:t xml:space="preserve"> </w:t>
      </w:r>
      <w:r>
        <w:t>dari</w:t>
      </w:r>
      <w:r w:rsidR="006D6A93">
        <w:t xml:space="preserve"> </w:t>
      </w:r>
      <w:r>
        <w:t>Limbah</w:t>
      </w:r>
      <w:r w:rsidR="006D6A93">
        <w:t xml:space="preserve"> </w:t>
      </w:r>
      <w:r>
        <w:t>Rumah</w:t>
      </w:r>
      <w:r w:rsidR="006D6A93">
        <w:t xml:space="preserve"> </w:t>
      </w:r>
      <w:r>
        <w:t>Tangga.</w:t>
      </w:r>
      <w:r w:rsidR="006D6A93">
        <w:t xml:space="preserve"> </w:t>
      </w:r>
      <w:r>
        <w:t>Titian</w:t>
      </w:r>
      <w:r w:rsidR="006D6A93">
        <w:t xml:space="preserve"> </w:t>
      </w:r>
      <w:r>
        <w:t>Ilmu.</w:t>
      </w:r>
      <w:r w:rsidR="006D6A93">
        <w:t xml:space="preserve"> </w:t>
      </w:r>
      <w:r>
        <w:t>Bandung.</w:t>
      </w:r>
    </w:p>
    <w:p w:rsidR="009D5281" w:rsidRPr="006E3EFF" w:rsidRDefault="009D5281">
      <w:pPr>
        <w:pStyle w:val="BodyText"/>
        <w:jc w:val="left"/>
        <w:rPr>
          <w:sz w:val="18"/>
        </w:rPr>
      </w:pPr>
    </w:p>
    <w:p w:rsidR="009D5281" w:rsidRDefault="005813C8" w:rsidP="005972F6">
      <w:pPr>
        <w:pStyle w:val="BodyText"/>
        <w:spacing w:line="275" w:lineRule="exact"/>
        <w:ind w:left="136" w:hanging="136"/>
        <w:jc w:val="left"/>
      </w:pPr>
      <w:r>
        <w:t>Hanafiah.</w:t>
      </w:r>
      <w:r w:rsidR="006D6A93">
        <w:t xml:space="preserve"> </w:t>
      </w:r>
      <w:r>
        <w:t>2010.</w:t>
      </w:r>
      <w:r w:rsidR="006D6A93">
        <w:t xml:space="preserve"> </w:t>
      </w:r>
      <w:r>
        <w:t>Fisiologi</w:t>
      </w:r>
      <w:r w:rsidR="006D6A93">
        <w:t xml:space="preserve"> </w:t>
      </w:r>
      <w:r>
        <w:t>Tanaman</w:t>
      </w:r>
      <w:r w:rsidR="006D6A93">
        <w:t xml:space="preserve"> </w:t>
      </w:r>
      <w:r>
        <w:t>Budidaya.</w:t>
      </w:r>
      <w:r w:rsidR="006D6A93">
        <w:t xml:space="preserve"> </w:t>
      </w:r>
      <w:r>
        <w:t>Universitas</w:t>
      </w:r>
      <w:r w:rsidR="006D6A93">
        <w:t xml:space="preserve"> </w:t>
      </w:r>
      <w:r>
        <w:t>Indonesia.</w:t>
      </w:r>
      <w:r w:rsidR="006D6A93">
        <w:t xml:space="preserve"> </w:t>
      </w:r>
      <w:r>
        <w:t>Jakarta.</w:t>
      </w:r>
    </w:p>
    <w:p w:rsidR="009D5281" w:rsidRDefault="009D5281">
      <w:pPr>
        <w:pStyle w:val="BodyText"/>
        <w:jc w:val="left"/>
      </w:pPr>
    </w:p>
    <w:p w:rsidR="009D5281" w:rsidRDefault="005813C8" w:rsidP="0083061E">
      <w:pPr>
        <w:pStyle w:val="BodyText"/>
        <w:spacing w:before="1"/>
        <w:ind w:left="847" w:right="113" w:hanging="847"/>
      </w:pPr>
      <w:r>
        <w:t>Hardiyanti,</w:t>
      </w:r>
      <w:r w:rsidR="006D6A93">
        <w:t xml:space="preserve"> </w:t>
      </w:r>
      <w:r>
        <w:t>D.</w:t>
      </w:r>
      <w:r w:rsidR="006D6A93">
        <w:t xml:space="preserve"> </w:t>
      </w:r>
      <w:r>
        <w:t>2018.</w:t>
      </w:r>
      <w:r w:rsidR="006D6A93">
        <w:t xml:space="preserve"> </w:t>
      </w:r>
      <w:r>
        <w:t>Budidaya</w:t>
      </w:r>
      <w:r w:rsidR="006D6A93">
        <w:t xml:space="preserve"> </w:t>
      </w:r>
      <w:r>
        <w:t>Bawang</w:t>
      </w:r>
      <w:r w:rsidR="006D6A93">
        <w:t xml:space="preserve"> </w:t>
      </w:r>
      <w:r>
        <w:t>Merah dengan Teknologi Pemupukan.</w:t>
      </w:r>
      <w:r w:rsidR="006D6A93">
        <w:t xml:space="preserve"> </w:t>
      </w:r>
      <w:r>
        <w:t>BPTP</w:t>
      </w:r>
      <w:r w:rsidR="006D6A93">
        <w:t xml:space="preserve"> </w:t>
      </w:r>
      <w:r>
        <w:t>Sumatera</w:t>
      </w:r>
      <w:r w:rsidR="006D6A93">
        <w:t xml:space="preserve"> </w:t>
      </w:r>
      <w:r>
        <w:t>Selatan-Kementan</w:t>
      </w:r>
      <w:r w:rsidR="006D6A93">
        <w:t xml:space="preserve"> </w:t>
      </w:r>
      <w:r>
        <w:t>RI.</w:t>
      </w:r>
    </w:p>
    <w:p w:rsidR="009D5281" w:rsidRPr="006E3EFF" w:rsidRDefault="009D5281">
      <w:pPr>
        <w:pStyle w:val="BodyText"/>
        <w:jc w:val="left"/>
        <w:rPr>
          <w:sz w:val="18"/>
        </w:rPr>
      </w:pPr>
    </w:p>
    <w:p w:rsidR="009D5281" w:rsidRDefault="005813C8" w:rsidP="0083061E">
      <w:pPr>
        <w:pStyle w:val="BodyText"/>
        <w:ind w:left="847" w:right="108" w:hanging="847"/>
      </w:pPr>
      <w:r>
        <w:t>Ichwan,B.,Irianto.,Eliyanti.,Zulkarnain.,AddionNizori.,danYogi</w:t>
      </w:r>
      <w:r w:rsidR="006D6A93">
        <w:t xml:space="preserve"> </w:t>
      </w:r>
      <w:r>
        <w:t>Ridho</w:t>
      </w:r>
      <w:r w:rsidR="006D6A93">
        <w:t xml:space="preserve"> </w:t>
      </w:r>
      <w:r>
        <w:t xml:space="preserve">Pangestu., 2022. Respon </w:t>
      </w:r>
      <w:r w:rsidR="006D6A93">
        <w:t xml:space="preserve"> </w:t>
      </w:r>
      <w:r>
        <w:t>Pertumbuhan</w:t>
      </w:r>
      <w:r w:rsidR="006D6A93">
        <w:t xml:space="preserve"> </w:t>
      </w:r>
      <w:r>
        <w:t>dan</w:t>
      </w:r>
      <w:r w:rsidR="006D6A93">
        <w:t xml:space="preserve"> </w:t>
      </w:r>
      <w:r>
        <w:t>Hasil</w:t>
      </w:r>
      <w:r w:rsidR="006D6A93">
        <w:t xml:space="preserve"> </w:t>
      </w:r>
      <w:r>
        <w:t>BawangMerah</w:t>
      </w:r>
      <w:r w:rsidR="006D6A93">
        <w:t xml:space="preserve"> </w:t>
      </w:r>
      <w:r>
        <w:t>Pada</w:t>
      </w:r>
      <w:r w:rsidR="006D6A93">
        <w:t xml:space="preserve"> </w:t>
      </w:r>
      <w:r>
        <w:t>Berbagai</w:t>
      </w:r>
      <w:r w:rsidR="006D6A93">
        <w:t xml:space="preserve"> </w:t>
      </w:r>
      <w:r>
        <w:t>Dosis</w:t>
      </w:r>
      <w:r w:rsidR="006D6A93">
        <w:t xml:space="preserve"> </w:t>
      </w:r>
      <w:r>
        <w:t>Trichokompos</w:t>
      </w:r>
      <w:r w:rsidR="006D6A93">
        <w:t xml:space="preserve"> </w:t>
      </w:r>
      <w:r>
        <w:t>Kotoran Sapi. Jurnal Media Pertanian,7(1):31-37.</w:t>
      </w:r>
    </w:p>
    <w:p w:rsidR="009D5281" w:rsidRPr="006E3EFF" w:rsidRDefault="009D5281">
      <w:pPr>
        <w:pStyle w:val="BodyText"/>
        <w:spacing w:before="1"/>
        <w:jc w:val="left"/>
        <w:rPr>
          <w:sz w:val="18"/>
        </w:rPr>
      </w:pPr>
    </w:p>
    <w:p w:rsidR="009D5281" w:rsidRDefault="005813C8" w:rsidP="0083061E">
      <w:pPr>
        <w:pStyle w:val="BodyText"/>
        <w:ind w:left="847" w:right="105" w:hanging="847"/>
      </w:pPr>
      <w:r>
        <w:t>Irawan,</w:t>
      </w:r>
      <w:r w:rsidR="006D6A93">
        <w:t xml:space="preserve"> </w:t>
      </w:r>
      <w:r>
        <w:t>D.,</w:t>
      </w:r>
      <w:r w:rsidR="006D6A93">
        <w:t xml:space="preserve"> </w:t>
      </w:r>
      <w:r>
        <w:t>Idwar,</w:t>
      </w:r>
      <w:r w:rsidR="006D6A93">
        <w:t xml:space="preserve"> </w:t>
      </w:r>
      <w:r>
        <w:t>dan</w:t>
      </w:r>
      <w:r w:rsidR="006D6A93">
        <w:t xml:space="preserve"> </w:t>
      </w:r>
      <w:r>
        <w:t>Mudiarti.</w:t>
      </w:r>
      <w:r w:rsidR="006D6A93">
        <w:t xml:space="preserve"> </w:t>
      </w:r>
      <w:r>
        <w:t>2017.</w:t>
      </w:r>
      <w:r w:rsidR="006D6A93">
        <w:t xml:space="preserve"> </w:t>
      </w:r>
      <w:r>
        <w:t>Pengaruh</w:t>
      </w:r>
      <w:r w:rsidR="006D6A93">
        <w:t xml:space="preserve"> </w:t>
      </w:r>
      <w:r>
        <w:t>Pemupukan</w:t>
      </w:r>
      <w:r w:rsidR="006D6A93">
        <w:t xml:space="preserve"> </w:t>
      </w:r>
      <w:r>
        <w:t>N,</w:t>
      </w:r>
      <w:r w:rsidR="006D6A93">
        <w:t xml:space="preserve"> </w:t>
      </w:r>
      <w:r>
        <w:t>P</w:t>
      </w:r>
      <w:r w:rsidR="006D6A93">
        <w:t xml:space="preserve"> </w:t>
      </w:r>
      <w:r>
        <w:t>dan</w:t>
      </w:r>
      <w:r w:rsidR="006D6A93">
        <w:t xml:space="preserve"> </w:t>
      </w:r>
      <w:r>
        <w:t>K</w:t>
      </w:r>
      <w:r w:rsidR="006D6A93">
        <w:t xml:space="preserve"> </w:t>
      </w:r>
      <w:r>
        <w:t>Terhadap</w:t>
      </w:r>
      <w:r w:rsidR="006D6A93">
        <w:t xml:space="preserve"> </w:t>
      </w:r>
      <w:r>
        <w:t>Pertumbuhan</w:t>
      </w:r>
      <w:r w:rsidR="006D6A93">
        <w:t xml:space="preserve"> </w:t>
      </w:r>
      <w:r>
        <w:t>dan</w:t>
      </w:r>
      <w:r w:rsidR="006D6A93">
        <w:t xml:space="preserve"> </w:t>
      </w:r>
      <w:r>
        <w:t>Hasil</w:t>
      </w:r>
      <w:r w:rsidR="006D6A93">
        <w:t xml:space="preserve"> </w:t>
      </w:r>
      <w:r>
        <w:t>Bawang</w:t>
      </w:r>
      <w:r w:rsidR="006D6A93">
        <w:t xml:space="preserve"> </w:t>
      </w:r>
      <w:r>
        <w:t>Merah</w:t>
      </w:r>
      <w:r w:rsidR="006D6A93">
        <w:t xml:space="preserve"> </w:t>
      </w:r>
      <w:r>
        <w:t>(</w:t>
      </w:r>
      <w:r>
        <w:rPr>
          <w:i/>
        </w:rPr>
        <w:t>Alliumascalonicum</w:t>
      </w:r>
      <w:r>
        <w:t>.L) Varietas Bima Brebes dan Thailanddi Tanah Ultisol. JOM FAPERTA. 4(1):2-10.</w:t>
      </w:r>
    </w:p>
    <w:p w:rsidR="009D5281" w:rsidRDefault="009D5281">
      <w:pPr>
        <w:pStyle w:val="BodyText"/>
        <w:jc w:val="left"/>
      </w:pPr>
    </w:p>
    <w:p w:rsidR="009D5281" w:rsidRDefault="005813C8" w:rsidP="0083061E">
      <w:pPr>
        <w:pStyle w:val="BodyText"/>
        <w:ind w:left="986" w:right="103" w:hanging="986"/>
      </w:pPr>
      <w:r>
        <w:t>Istina,I,N.</w:t>
      </w:r>
      <w:r w:rsidR="006D6A93">
        <w:t xml:space="preserve"> </w:t>
      </w:r>
      <w:r>
        <w:t>2016.</w:t>
      </w:r>
      <w:r w:rsidR="006D6A93">
        <w:t xml:space="preserve"> </w:t>
      </w:r>
      <w:r>
        <w:t>Peningkatan</w:t>
      </w:r>
      <w:r w:rsidR="006D6A93">
        <w:t xml:space="preserve">  </w:t>
      </w:r>
      <w:r>
        <w:t>produksi</w:t>
      </w:r>
      <w:r w:rsidR="006D6A93">
        <w:t xml:space="preserve"> </w:t>
      </w:r>
      <w:r>
        <w:t>bawang</w:t>
      </w:r>
      <w:r w:rsidR="006D6A93">
        <w:t xml:space="preserve"> </w:t>
      </w:r>
      <w:r>
        <w:t>merah</w:t>
      </w:r>
      <w:r w:rsidR="006D6A93">
        <w:t xml:space="preserve"> </w:t>
      </w:r>
      <w:r>
        <w:t>melalui</w:t>
      </w:r>
      <w:r w:rsidR="006D6A93">
        <w:t xml:space="preserve"> </w:t>
      </w:r>
      <w:r>
        <w:t>teknik</w:t>
      </w:r>
      <w:r w:rsidR="006D6A93">
        <w:t xml:space="preserve"> </w:t>
      </w:r>
      <w:r>
        <w:t>pemupukan</w:t>
      </w:r>
      <w:r w:rsidR="006D6A93">
        <w:t xml:space="preserve"> </w:t>
      </w:r>
      <w:r>
        <w:t>NPK.</w:t>
      </w:r>
      <w:r w:rsidR="006D6A93">
        <w:t xml:space="preserve"> </w:t>
      </w:r>
      <w:r>
        <w:t>Balai</w:t>
      </w:r>
      <w:r w:rsidR="006D6A93">
        <w:t xml:space="preserve"> </w:t>
      </w:r>
      <w:r>
        <w:t>Pengkajian</w:t>
      </w:r>
      <w:r w:rsidR="006D6A93">
        <w:t xml:space="preserve"> </w:t>
      </w:r>
      <w:r>
        <w:t>Teknologi</w:t>
      </w:r>
      <w:r w:rsidR="006D6A93">
        <w:t xml:space="preserve"> </w:t>
      </w:r>
      <w:r>
        <w:t>Pertanian</w:t>
      </w:r>
      <w:r w:rsidR="006D6A93">
        <w:t xml:space="preserve"> </w:t>
      </w:r>
      <w:r>
        <w:t>Riau.</w:t>
      </w:r>
      <w:r w:rsidR="006D6A93">
        <w:t xml:space="preserve"> </w:t>
      </w:r>
      <w:r>
        <w:t>Jurnal</w:t>
      </w:r>
      <w:r w:rsidR="006D6A93">
        <w:t xml:space="preserve"> </w:t>
      </w:r>
      <w:r>
        <w:t>Agroekoteknologi,</w:t>
      </w:r>
      <w:r w:rsidR="006D6A93">
        <w:t xml:space="preserve"> </w:t>
      </w:r>
      <w:r>
        <w:t>3(1):37-38.</w:t>
      </w:r>
    </w:p>
    <w:p w:rsidR="009D5281" w:rsidRDefault="009D5281" w:rsidP="0083061E">
      <w:pPr>
        <w:pStyle w:val="BodyText"/>
        <w:spacing w:before="1"/>
      </w:pPr>
    </w:p>
    <w:p w:rsidR="009D5281" w:rsidRDefault="005813C8" w:rsidP="00537CA4">
      <w:pPr>
        <w:pStyle w:val="BodyText"/>
        <w:tabs>
          <w:tab w:val="left" w:pos="2944"/>
          <w:tab w:val="left" w:pos="3034"/>
          <w:tab w:val="left" w:pos="3755"/>
          <w:tab w:val="left" w:pos="4031"/>
        </w:tabs>
        <w:ind w:left="709" w:right="104" w:hanging="709"/>
        <w:jc w:val="left"/>
      </w:pPr>
      <w:r>
        <w:t>Kurnianingsih,A.,</w:t>
      </w:r>
      <w:r w:rsidR="006D6A93">
        <w:t xml:space="preserve"> </w:t>
      </w:r>
      <w:r>
        <w:t>Susilawati,</w:t>
      </w:r>
      <w:r w:rsidR="006D6A93">
        <w:t xml:space="preserve"> </w:t>
      </w:r>
      <w:r>
        <w:t xml:space="preserve">&amp; </w:t>
      </w:r>
      <w:r w:rsidR="006D6A93">
        <w:t xml:space="preserve"> </w:t>
      </w:r>
      <w:r>
        <w:t>Sefrila,</w:t>
      </w:r>
      <w:r w:rsidR="006D6A93">
        <w:t xml:space="preserve"> </w:t>
      </w:r>
      <w:r>
        <w:t>M.2</w:t>
      </w:r>
      <w:r w:rsidR="006D6A93">
        <w:t xml:space="preserve"> </w:t>
      </w:r>
      <w:r>
        <w:t>018.</w:t>
      </w:r>
      <w:r w:rsidR="006D6A93">
        <w:t xml:space="preserve"> </w:t>
      </w:r>
      <w:r>
        <w:t>Karakter</w:t>
      </w:r>
      <w:r w:rsidR="006D6A93">
        <w:t xml:space="preserve"> </w:t>
      </w:r>
      <w:r>
        <w:t>Pertumbuhan</w:t>
      </w:r>
      <w:r w:rsidR="006D6A93">
        <w:t xml:space="preserve"> </w:t>
      </w:r>
      <w:r>
        <w:t>Tanaman</w:t>
      </w:r>
      <w:r w:rsidR="006D6A93">
        <w:t xml:space="preserve"> </w:t>
      </w:r>
      <w:r w:rsidR="0083061E">
        <w:t xml:space="preserve">Bawang </w:t>
      </w:r>
      <w:r w:rsidR="00537CA4">
        <w:t xml:space="preserve">Merah Pada  </w:t>
      </w:r>
      <w:r>
        <w:rPr>
          <w:spacing w:val="-1"/>
        </w:rPr>
        <w:t>Berbagai</w:t>
      </w:r>
      <w:r w:rsidR="006D6A93">
        <w:rPr>
          <w:spacing w:val="-1"/>
        </w:rPr>
        <w:t xml:space="preserve"> </w:t>
      </w:r>
      <w:r w:rsidR="006E3EFF">
        <w:t xml:space="preserve">Komposisi Media </w:t>
      </w:r>
      <w:r w:rsidR="00537CA4">
        <w:rPr>
          <w:spacing w:val="-2"/>
        </w:rPr>
        <w:t>Tanam.</w:t>
      </w:r>
      <w:r w:rsidR="006E3EFF">
        <w:rPr>
          <w:spacing w:val="-2"/>
        </w:rPr>
        <w:t xml:space="preserve"> </w:t>
      </w:r>
      <w:r w:rsidR="00537CA4">
        <w:rPr>
          <w:spacing w:val="-2"/>
        </w:rPr>
        <w:t xml:space="preserve"> </w:t>
      </w:r>
      <w:r>
        <w:t>Jurnal</w:t>
      </w:r>
      <w:r w:rsidR="006D6A93">
        <w:t xml:space="preserve"> </w:t>
      </w:r>
      <w:r>
        <w:t>Hortikultura</w:t>
      </w:r>
      <w:r w:rsidR="00CF47DD">
        <w:t xml:space="preserve"> </w:t>
      </w:r>
      <w:r>
        <w:t>Indonesia,9(3),</w:t>
      </w:r>
      <w:r w:rsidR="00383225">
        <w:t>167–178</w:t>
      </w:r>
    </w:p>
    <w:p w:rsidR="00B36956" w:rsidRDefault="00B36956" w:rsidP="00537CA4">
      <w:pPr>
        <w:pStyle w:val="BodyText"/>
        <w:tabs>
          <w:tab w:val="left" w:pos="2944"/>
          <w:tab w:val="left" w:pos="3034"/>
          <w:tab w:val="left" w:pos="3755"/>
          <w:tab w:val="left" w:pos="4031"/>
        </w:tabs>
        <w:ind w:left="709" w:right="104" w:hanging="709"/>
        <w:jc w:val="left"/>
      </w:pPr>
    </w:p>
    <w:p w:rsidR="009D5281" w:rsidRDefault="005813C8" w:rsidP="00537CA4">
      <w:pPr>
        <w:pStyle w:val="BodyText"/>
        <w:spacing w:before="65"/>
        <w:ind w:left="847" w:right="42" w:hanging="847"/>
      </w:pPr>
      <w:r>
        <w:t>Lingga, P. 1991. Jenis dan Kandungan Harapada Beberapa Kotoran Ternak. Pusat</w:t>
      </w:r>
      <w:r w:rsidR="008D289E">
        <w:t xml:space="preserve"> </w:t>
      </w:r>
      <w:r>
        <w:t>Pelatihan</w:t>
      </w:r>
      <w:r w:rsidR="008D289E">
        <w:t xml:space="preserve"> </w:t>
      </w:r>
      <w:r>
        <w:t>Pertanian</w:t>
      </w:r>
      <w:r w:rsidR="008D289E">
        <w:t xml:space="preserve"> </w:t>
      </w:r>
      <w:r>
        <w:t>dan</w:t>
      </w:r>
      <w:r w:rsidR="008D289E">
        <w:t xml:space="preserve"> </w:t>
      </w:r>
      <w:r>
        <w:t>Pedesaan</w:t>
      </w:r>
      <w:r w:rsidR="008D289E">
        <w:t xml:space="preserve"> </w:t>
      </w:r>
      <w:r>
        <w:t>Swadaya</w:t>
      </w:r>
      <w:r w:rsidR="008D289E">
        <w:t xml:space="preserve"> </w:t>
      </w:r>
      <w:r>
        <w:t>(P4S)</w:t>
      </w:r>
      <w:r w:rsidR="008D289E">
        <w:t xml:space="preserve"> Antanan</w:t>
      </w:r>
      <w:r>
        <w:t>.</w:t>
      </w:r>
      <w:r w:rsidR="008D289E">
        <w:t xml:space="preserve"> </w:t>
      </w:r>
      <w:r>
        <w:t>Bogor</w:t>
      </w:r>
      <w:r w:rsidR="008D289E">
        <w:t xml:space="preserve"> </w:t>
      </w:r>
      <w:r>
        <w:t>(Tidak</w:t>
      </w:r>
      <w:r w:rsidR="008D289E">
        <w:t xml:space="preserve"> </w:t>
      </w:r>
      <w:r>
        <w:t>dipublikasikan).</w:t>
      </w:r>
    </w:p>
    <w:p w:rsidR="009B1F3A" w:rsidRDefault="009B1F3A">
      <w:pPr>
        <w:pStyle w:val="BodyText"/>
        <w:jc w:val="left"/>
      </w:pPr>
    </w:p>
    <w:p w:rsidR="009D5281" w:rsidRDefault="005813C8" w:rsidP="006E3EFF">
      <w:pPr>
        <w:pStyle w:val="BodyText"/>
        <w:spacing w:before="1"/>
        <w:ind w:left="709" w:right="42" w:hanging="709"/>
      </w:pPr>
      <w:r>
        <w:t>Maghfoer,M.D.,R.</w:t>
      </w:r>
      <w:r w:rsidR="008D289E">
        <w:t xml:space="preserve"> </w:t>
      </w:r>
      <w:r>
        <w:t>Soelistyono,</w:t>
      </w:r>
      <w:r w:rsidR="008D289E">
        <w:t xml:space="preserve"> </w:t>
      </w:r>
      <w:r>
        <w:t>and</w:t>
      </w:r>
      <w:r w:rsidR="006E3EFF">
        <w:t xml:space="preserve"> </w:t>
      </w:r>
      <w:r>
        <w:t>N.</w:t>
      </w:r>
      <w:r w:rsidR="008D289E">
        <w:t xml:space="preserve"> </w:t>
      </w:r>
      <w:r>
        <w:t>Herlina.</w:t>
      </w:r>
      <w:r w:rsidR="008D289E">
        <w:t xml:space="preserve"> </w:t>
      </w:r>
      <w:r>
        <w:t>2013.</w:t>
      </w:r>
      <w:r w:rsidR="006E3EFF">
        <w:t xml:space="preserve"> </w:t>
      </w:r>
      <w:r w:rsidR="008D289E">
        <w:t xml:space="preserve"> </w:t>
      </w:r>
      <w:r>
        <w:t>Respon</w:t>
      </w:r>
      <w:r w:rsidR="006E3EFF">
        <w:t xml:space="preserve"> S</w:t>
      </w:r>
      <w:r>
        <w:t>eofegg</w:t>
      </w:r>
      <w:r w:rsidR="006E3EFF">
        <w:t xml:space="preserve"> P</w:t>
      </w:r>
      <w:r>
        <w:t>lant</w:t>
      </w:r>
      <w:r w:rsidR="006E3EFF">
        <w:t xml:space="preserve"> </w:t>
      </w:r>
      <w:r>
        <w:t>(</w:t>
      </w:r>
      <w:r>
        <w:rPr>
          <w:i/>
        </w:rPr>
        <w:t>Solanum</w:t>
      </w:r>
      <w:r w:rsidR="006E3EFF">
        <w:rPr>
          <w:i/>
        </w:rPr>
        <w:t xml:space="preserve"> </w:t>
      </w:r>
      <w:r>
        <w:rPr>
          <w:i/>
        </w:rPr>
        <w:t>melongena</w:t>
      </w:r>
      <w:r w:rsidR="006E3EFF">
        <w:rPr>
          <w:i/>
        </w:rPr>
        <w:t xml:space="preserve"> </w:t>
      </w:r>
      <w:r>
        <w:t>L.)</w:t>
      </w:r>
      <w:r w:rsidR="008D289E">
        <w:t xml:space="preserve"> </w:t>
      </w:r>
      <w:r>
        <w:t>tocombinationofin</w:t>
      </w:r>
      <w:r w:rsidR="006E3EFF">
        <w:t xml:space="preserve"> </w:t>
      </w:r>
      <w:r>
        <w:t>organic</w:t>
      </w:r>
      <w:r w:rsidR="006E3EFF">
        <w:t xml:space="preserve"> </w:t>
      </w:r>
      <w:r w:rsidR="008D289E">
        <w:t>O</w:t>
      </w:r>
      <w:r>
        <w:t>rganic</w:t>
      </w:r>
      <w:r w:rsidR="008D289E">
        <w:t xml:space="preserve"> </w:t>
      </w:r>
      <w:r>
        <w:t>Nand EM4.Agrivita35(3):296–303.</w:t>
      </w:r>
    </w:p>
    <w:p w:rsidR="009D5281" w:rsidRDefault="009D5281">
      <w:pPr>
        <w:pStyle w:val="BodyText"/>
        <w:jc w:val="left"/>
      </w:pPr>
    </w:p>
    <w:p w:rsidR="009D5281" w:rsidRDefault="005813C8" w:rsidP="00B151CA">
      <w:pPr>
        <w:pStyle w:val="BodyText"/>
        <w:ind w:left="709" w:right="38" w:hanging="709"/>
      </w:pPr>
      <w:r>
        <w:t>Maharaja,P.,TogaSimanungkalit.,Jonatan</w:t>
      </w:r>
      <w:r w:rsidR="008D289E">
        <w:t xml:space="preserve"> </w:t>
      </w:r>
      <w:r>
        <w:t>Ginting. 2015. Respons Pertumbuhan</w:t>
      </w:r>
      <w:r w:rsidR="008D289E">
        <w:t xml:space="preserve"> </w:t>
      </w:r>
      <w:r>
        <w:t>dan Produksi Bawang Merah (</w:t>
      </w:r>
      <w:r>
        <w:rPr>
          <w:i/>
        </w:rPr>
        <w:t xml:space="preserve">Alliumascalonicum </w:t>
      </w:r>
      <w:r>
        <w:t>L.) terhadap Dosis Pupuk</w:t>
      </w:r>
      <w:r w:rsidR="008D289E">
        <w:t xml:space="preserve"> </w:t>
      </w:r>
      <w:r>
        <w:t>NPK</w:t>
      </w:r>
      <w:r w:rsidR="008D289E">
        <w:t xml:space="preserve"> </w:t>
      </w:r>
      <w:r>
        <w:t>Mg</w:t>
      </w:r>
      <w:r w:rsidR="008D289E">
        <w:t xml:space="preserve"> </w:t>
      </w:r>
      <w:r>
        <w:t>dan</w:t>
      </w:r>
      <w:r w:rsidR="008D289E">
        <w:t xml:space="preserve"> </w:t>
      </w:r>
      <w:r>
        <w:t>Jenis</w:t>
      </w:r>
      <w:r w:rsidR="008D289E">
        <w:t xml:space="preserve"> </w:t>
      </w:r>
      <w:r>
        <w:t>Mulsa.</w:t>
      </w:r>
      <w:r w:rsidR="008D289E">
        <w:t xml:space="preserve"> </w:t>
      </w:r>
      <w:r>
        <w:t>Jurnal</w:t>
      </w:r>
      <w:r w:rsidR="008D289E">
        <w:t xml:space="preserve"> </w:t>
      </w:r>
      <w:r>
        <w:t>Agroekoteknologi.</w:t>
      </w:r>
      <w:r w:rsidR="008D289E">
        <w:t xml:space="preserve"> </w:t>
      </w:r>
      <w:r>
        <w:t>4(1),Desember</w:t>
      </w:r>
      <w:r w:rsidR="008D289E">
        <w:t xml:space="preserve"> </w:t>
      </w:r>
      <w:r>
        <w:t>2015.(585):</w:t>
      </w:r>
    </w:p>
    <w:p w:rsidR="009D5281" w:rsidRDefault="009D5281">
      <w:pPr>
        <w:pStyle w:val="BodyText"/>
        <w:spacing w:before="1"/>
        <w:jc w:val="left"/>
      </w:pPr>
    </w:p>
    <w:p w:rsidR="009D5281" w:rsidRDefault="005813C8" w:rsidP="00B151CA">
      <w:pPr>
        <w:pStyle w:val="BodyText"/>
        <w:ind w:left="709" w:right="43" w:hanging="709"/>
      </w:pPr>
      <w:r>
        <w:t>Mahfud, R., Alfizar, A. dan Kesumawati, E.,2021.</w:t>
      </w:r>
      <w:r w:rsidR="008D289E">
        <w:t xml:space="preserve">  </w:t>
      </w:r>
      <w:r>
        <w:t>Efektifitas</w:t>
      </w:r>
      <w:r w:rsidR="008D289E">
        <w:t xml:space="preserve"> </w:t>
      </w:r>
      <w:r>
        <w:t>Jenis</w:t>
      </w:r>
      <w:r w:rsidR="008D289E">
        <w:t xml:space="preserve"> </w:t>
      </w:r>
      <w:r>
        <w:t>Dekomposer</w:t>
      </w:r>
      <w:r w:rsidR="008D289E">
        <w:t xml:space="preserve"> </w:t>
      </w:r>
      <w:r>
        <w:t>pada</w:t>
      </w:r>
      <w:r w:rsidR="008D289E">
        <w:t xml:space="preserve"> </w:t>
      </w:r>
      <w:r>
        <w:t>Komposuntuk</w:t>
      </w:r>
      <w:r w:rsidR="008D289E">
        <w:t xml:space="preserve"> </w:t>
      </w:r>
      <w:r>
        <w:t>Meningkatkan</w:t>
      </w:r>
      <w:r w:rsidR="008D289E">
        <w:t xml:space="preserve"> </w:t>
      </w:r>
      <w:r>
        <w:t>Pertumbuhan dan Hasil Dua Varietas</w:t>
      </w:r>
      <w:r w:rsidR="008D289E">
        <w:t xml:space="preserve"> </w:t>
      </w:r>
      <w:r>
        <w:t>Bawang</w:t>
      </w:r>
      <w:r w:rsidR="008D289E">
        <w:t xml:space="preserve"> </w:t>
      </w:r>
      <w:r>
        <w:t>Merah(</w:t>
      </w:r>
      <w:r>
        <w:rPr>
          <w:i/>
        </w:rPr>
        <w:t>Alliumascalonicum</w:t>
      </w:r>
      <w:r>
        <w:t>L.).Jurnal</w:t>
      </w:r>
      <w:r w:rsidR="008D289E">
        <w:t xml:space="preserve"> </w:t>
      </w:r>
      <w:r>
        <w:t>Agrista,25(1):1-9.</w:t>
      </w:r>
    </w:p>
    <w:p w:rsidR="009D5281" w:rsidRDefault="009D5281">
      <w:pPr>
        <w:pStyle w:val="BodyText"/>
        <w:spacing w:before="3"/>
        <w:jc w:val="left"/>
      </w:pPr>
    </w:p>
    <w:p w:rsidR="006E3EFF" w:rsidRDefault="005813C8" w:rsidP="00B151CA">
      <w:pPr>
        <w:pStyle w:val="BodyText"/>
        <w:ind w:left="709" w:right="40" w:hanging="709"/>
      </w:pPr>
      <w:r>
        <w:t>Martinus,E.,Hamidah,H.,dan</w:t>
      </w:r>
      <w:r w:rsidR="008D289E">
        <w:t xml:space="preserve"> </w:t>
      </w:r>
      <w:r>
        <w:t>Alida,</w:t>
      </w:r>
      <w:r w:rsidR="008D289E">
        <w:t xml:space="preserve"> </w:t>
      </w:r>
      <w:r>
        <w:t>L.2017.</w:t>
      </w:r>
      <w:r w:rsidR="008D289E">
        <w:t xml:space="preserve"> </w:t>
      </w:r>
      <w:r>
        <w:t>Pengaruh</w:t>
      </w:r>
      <w:r w:rsidR="008D289E">
        <w:t xml:space="preserve"> </w:t>
      </w:r>
      <w:r>
        <w:t>pemberian</w:t>
      </w:r>
      <w:r w:rsidR="008D289E">
        <w:t xml:space="preserve"> </w:t>
      </w:r>
      <w:r>
        <w:t>pupuk</w:t>
      </w:r>
      <w:r w:rsidR="008D289E">
        <w:t xml:space="preserve">  </w:t>
      </w:r>
      <w:r>
        <w:t>kandang</w:t>
      </w:r>
    </w:p>
    <w:p w:rsidR="009D5281" w:rsidRDefault="006E3EFF" w:rsidP="006E3EFF">
      <w:pPr>
        <w:pStyle w:val="BodyText"/>
        <w:ind w:left="709" w:right="40" w:hanging="709"/>
      </w:pPr>
      <w:r>
        <w:t xml:space="preserve"> </w:t>
      </w:r>
      <w:r>
        <w:tab/>
      </w:r>
      <w:r w:rsidR="005813C8">
        <w:t>kerbau</w:t>
      </w:r>
      <w:r>
        <w:t xml:space="preserve"> </w:t>
      </w:r>
      <w:r w:rsidR="005813C8">
        <w:t>dan</w:t>
      </w:r>
      <w:r w:rsidR="008D289E">
        <w:t xml:space="preserve"> </w:t>
      </w:r>
      <w:r w:rsidR="005813C8">
        <w:t>dosis</w:t>
      </w:r>
      <w:r w:rsidR="008D289E">
        <w:t xml:space="preserve"> </w:t>
      </w:r>
      <w:r w:rsidR="005813C8">
        <w:t>pupuk</w:t>
      </w:r>
      <w:r w:rsidR="008D289E">
        <w:t xml:space="preserve"> </w:t>
      </w:r>
      <w:r w:rsidR="005813C8">
        <w:t>anorganik terhadap hara N, P, K tanah,pertumbuhan</w:t>
      </w:r>
      <w:r>
        <w:t xml:space="preserve"> </w:t>
      </w:r>
      <w:r w:rsidR="005813C8">
        <w:t>dan</w:t>
      </w:r>
      <w:r>
        <w:t xml:space="preserve"> </w:t>
      </w:r>
      <w:r w:rsidR="005813C8">
        <w:t>produksi</w:t>
      </w:r>
      <w:r>
        <w:t xml:space="preserve"> </w:t>
      </w:r>
      <w:r w:rsidR="005813C8">
        <w:t>bawang</w:t>
      </w:r>
      <w:r>
        <w:t xml:space="preserve"> </w:t>
      </w:r>
      <w:r w:rsidR="005813C8">
        <w:t>merah (</w:t>
      </w:r>
      <w:r>
        <w:rPr>
          <w:i/>
        </w:rPr>
        <w:t xml:space="preserve">Allium </w:t>
      </w:r>
      <w:r w:rsidR="005813C8">
        <w:rPr>
          <w:i/>
        </w:rPr>
        <w:t xml:space="preserve">ascalonicum </w:t>
      </w:r>
      <w:r w:rsidR="005813C8">
        <w:t>L.).</w:t>
      </w:r>
      <w:r>
        <w:t xml:space="preserve"> </w:t>
      </w:r>
      <w:r w:rsidR="005813C8">
        <w:t>Jurnal</w:t>
      </w:r>
      <w:r>
        <w:t xml:space="preserve"> </w:t>
      </w:r>
      <w:r w:rsidR="005813C8">
        <w:t>Agroekoteknologi,</w:t>
      </w:r>
      <w:r>
        <w:t xml:space="preserve"> </w:t>
      </w:r>
    </w:p>
    <w:p w:rsidR="006E3EFF" w:rsidRDefault="006E3EFF" w:rsidP="006E3EFF">
      <w:pPr>
        <w:pStyle w:val="BodyText"/>
        <w:ind w:left="709" w:right="40" w:hanging="709"/>
      </w:pPr>
    </w:p>
    <w:p w:rsidR="006E3EFF" w:rsidRDefault="006E3EFF" w:rsidP="006E3EFF">
      <w:pPr>
        <w:pStyle w:val="BodyText"/>
        <w:ind w:left="709" w:right="43" w:hanging="709"/>
      </w:pPr>
      <w:r>
        <w:t>Mumtazah, 2021. Arahan Pengembangan Produk Olahan Bawang Merah Berdasarkan Konsep Pengembangan Ekonomi Lokal diKecamatan Wonoasih Kota Probolinggo. Repository.its.ac.id.</w:t>
      </w:r>
    </w:p>
    <w:p w:rsidR="006E3EFF" w:rsidRDefault="006E3EFF" w:rsidP="006E3EFF">
      <w:pPr>
        <w:pStyle w:val="BodyText"/>
        <w:ind w:left="709" w:right="40" w:hanging="709"/>
        <w:sectPr w:rsidR="006E3EFF" w:rsidSect="006E3EFF">
          <w:type w:val="continuous"/>
          <w:pgSz w:w="11907" w:h="16840" w:code="9"/>
          <w:pgMar w:top="1701" w:right="1701" w:bottom="1701" w:left="1701" w:header="720" w:footer="720" w:gutter="0"/>
          <w:cols w:num="2" w:space="287"/>
          <w:docGrid w:linePitch="299"/>
        </w:sectPr>
      </w:pPr>
    </w:p>
    <w:p w:rsidR="009D5281" w:rsidRDefault="005813C8" w:rsidP="00537CA4">
      <w:pPr>
        <w:pStyle w:val="BodyText"/>
        <w:spacing w:line="242" w:lineRule="auto"/>
        <w:ind w:left="847" w:right="48" w:hanging="847"/>
      </w:pPr>
      <w:r>
        <w:lastRenderedPageBreak/>
        <w:t>Munawar, A. 2011. Kesuburan Tanaman dan</w:t>
      </w:r>
      <w:r w:rsidR="008D289E">
        <w:t xml:space="preserve"> </w:t>
      </w:r>
      <w:r>
        <w:t>Nutrisi</w:t>
      </w:r>
      <w:r w:rsidR="008D289E">
        <w:t xml:space="preserve"> </w:t>
      </w:r>
      <w:r>
        <w:t>Tanaman.</w:t>
      </w:r>
      <w:r w:rsidR="008D289E">
        <w:t xml:space="preserve"> </w:t>
      </w:r>
      <w:r>
        <w:t>IPB</w:t>
      </w:r>
      <w:r w:rsidR="006E3EFF">
        <w:t xml:space="preserve"> </w:t>
      </w:r>
      <w:r>
        <w:t>Press.Bogor.</w:t>
      </w:r>
    </w:p>
    <w:p w:rsidR="006E3EFF" w:rsidRPr="006E3EFF" w:rsidRDefault="006E3EFF" w:rsidP="00537CA4">
      <w:pPr>
        <w:pStyle w:val="BodyText"/>
        <w:spacing w:line="237" w:lineRule="auto"/>
        <w:ind w:left="847" w:right="52" w:hanging="847"/>
        <w:rPr>
          <w:sz w:val="20"/>
        </w:rPr>
      </w:pPr>
    </w:p>
    <w:p w:rsidR="009D5281" w:rsidRDefault="005813C8" w:rsidP="00537CA4">
      <w:pPr>
        <w:pStyle w:val="BodyText"/>
        <w:spacing w:line="237" w:lineRule="auto"/>
        <w:ind w:left="847" w:right="52" w:hanging="847"/>
      </w:pPr>
      <w:r>
        <w:t>Novizan.2004.Petunjuk</w:t>
      </w:r>
      <w:r w:rsidR="008D289E">
        <w:t xml:space="preserve"> </w:t>
      </w:r>
      <w:r>
        <w:t>Pemupukan</w:t>
      </w:r>
      <w:r w:rsidR="008D289E">
        <w:t xml:space="preserve"> </w:t>
      </w:r>
      <w:r>
        <w:t>yang</w:t>
      </w:r>
      <w:r w:rsidR="008D289E">
        <w:t xml:space="preserve"> </w:t>
      </w:r>
      <w:r>
        <w:t>Efektif.AgroMediaUtama.</w:t>
      </w:r>
      <w:r w:rsidR="006E3EFF">
        <w:t xml:space="preserve"> </w:t>
      </w:r>
      <w:r>
        <w:t>Jakarta.</w:t>
      </w:r>
    </w:p>
    <w:p w:rsidR="00537CA4" w:rsidRPr="006E3EFF" w:rsidRDefault="00537CA4" w:rsidP="00537CA4">
      <w:pPr>
        <w:pStyle w:val="BodyText"/>
        <w:spacing w:line="237" w:lineRule="auto"/>
        <w:ind w:left="847" w:right="52" w:hanging="847"/>
        <w:rPr>
          <w:sz w:val="20"/>
        </w:rPr>
      </w:pPr>
    </w:p>
    <w:p w:rsidR="009D5281" w:rsidRDefault="005813C8" w:rsidP="00B151CA">
      <w:pPr>
        <w:pStyle w:val="BodyText"/>
        <w:spacing w:before="65"/>
        <w:ind w:left="709" w:right="103" w:hanging="709"/>
        <w:jc w:val="left"/>
      </w:pPr>
      <w:r>
        <w:t>Nurlaili.2011.</w:t>
      </w:r>
      <w:r w:rsidR="008D289E">
        <w:t xml:space="preserve"> </w:t>
      </w:r>
      <w:r>
        <w:t>Upaya</w:t>
      </w:r>
      <w:r w:rsidR="008D289E">
        <w:t xml:space="preserve"> </w:t>
      </w:r>
      <w:r>
        <w:t>Peningkatan</w:t>
      </w:r>
      <w:r w:rsidR="008D289E">
        <w:t xml:space="preserve"> </w:t>
      </w:r>
      <w:r>
        <w:t>Produksi</w:t>
      </w:r>
      <w:r w:rsidR="008D289E">
        <w:t xml:space="preserve">   </w:t>
      </w:r>
      <w:r>
        <w:t>Tanah</w:t>
      </w:r>
      <w:r w:rsidR="008D289E">
        <w:t xml:space="preserve"> </w:t>
      </w:r>
      <w:r>
        <w:t>Pada</w:t>
      </w:r>
      <w:r w:rsidR="008D289E">
        <w:t xml:space="preserve"> </w:t>
      </w:r>
      <w:r>
        <w:t>Lahan</w:t>
      </w:r>
      <w:r w:rsidR="008D289E">
        <w:t xml:space="preserve"> </w:t>
      </w:r>
      <w:r>
        <w:t>Keringdi</w:t>
      </w:r>
      <w:r w:rsidR="008D289E">
        <w:t xml:space="preserve"> </w:t>
      </w:r>
      <w:r>
        <w:t>Ogan</w:t>
      </w:r>
      <w:r w:rsidR="008D289E">
        <w:t xml:space="preserve"> </w:t>
      </w:r>
      <w:r>
        <w:rPr>
          <w:spacing w:val="-1"/>
        </w:rPr>
        <w:t>Komering</w:t>
      </w:r>
      <w:r w:rsidR="008D289E">
        <w:rPr>
          <w:spacing w:val="-1"/>
        </w:rPr>
        <w:t xml:space="preserve"> </w:t>
      </w:r>
      <w:r>
        <w:rPr>
          <w:spacing w:val="-1"/>
        </w:rPr>
        <w:t>Ulu.</w:t>
      </w:r>
      <w:hyperlink r:id="rId14">
        <w:r>
          <w:rPr>
            <w:spacing w:val="-1"/>
          </w:rPr>
          <w:t>http://agronobisunbara.fi</w:t>
        </w:r>
      </w:hyperlink>
      <w:r>
        <w:t>les.wordpress.Com/2012/11/1.nurlaili-50-59-oke.pdf(Diakses15</w:t>
      </w:r>
      <w:r w:rsidR="008D289E">
        <w:t xml:space="preserve"> </w:t>
      </w:r>
      <w:r>
        <w:t>November2018).</w:t>
      </w:r>
    </w:p>
    <w:p w:rsidR="009D5281" w:rsidRPr="006E3EFF" w:rsidRDefault="009D5281">
      <w:pPr>
        <w:pStyle w:val="BodyText"/>
        <w:spacing w:before="3"/>
        <w:jc w:val="left"/>
        <w:rPr>
          <w:sz w:val="20"/>
        </w:rPr>
      </w:pPr>
    </w:p>
    <w:p w:rsidR="009D5281" w:rsidRDefault="005813C8" w:rsidP="00537CA4">
      <w:pPr>
        <w:pStyle w:val="BodyText"/>
        <w:spacing w:line="275" w:lineRule="exact"/>
      </w:pPr>
      <w:r>
        <w:t>Nuro</w:t>
      </w:r>
      <w:r>
        <w:rPr>
          <w:i/>
        </w:rPr>
        <w:t>,</w:t>
      </w:r>
      <w:r>
        <w:t>F.,  Priadi,  D.  dan  Mulyaningsih,</w:t>
      </w:r>
    </w:p>
    <w:p w:rsidR="009D5281" w:rsidRPr="006E3EFF" w:rsidRDefault="005813C8" w:rsidP="006E3EFF">
      <w:pPr>
        <w:pStyle w:val="BodyText"/>
        <w:ind w:left="709" w:right="102" w:firstLine="138"/>
        <w:rPr>
          <w:spacing w:val="1"/>
        </w:rPr>
      </w:pPr>
      <w:r>
        <w:t>E.S</w:t>
      </w:r>
      <w:r>
        <w:rPr>
          <w:i/>
        </w:rPr>
        <w:t xml:space="preserve">. </w:t>
      </w:r>
      <w:r>
        <w:t>2016</w:t>
      </w:r>
      <w:r>
        <w:rPr>
          <w:i/>
        </w:rPr>
        <w:t>.</w:t>
      </w:r>
      <w:r>
        <w:t>Efek</w:t>
      </w:r>
      <w:r w:rsidR="008D289E">
        <w:t xml:space="preserve"> </w:t>
      </w:r>
      <w:r>
        <w:t>pupuk</w:t>
      </w:r>
      <w:r w:rsidR="008D289E">
        <w:t xml:space="preserve"> organic </w:t>
      </w:r>
      <w:r>
        <w:t>terhadap</w:t>
      </w:r>
      <w:r w:rsidR="008D289E">
        <w:t xml:space="preserve"> </w:t>
      </w:r>
      <w:r>
        <w:t>sifat</w:t>
      </w:r>
      <w:r w:rsidR="008D289E">
        <w:t xml:space="preserve"> </w:t>
      </w:r>
      <w:r>
        <w:t>kimia</w:t>
      </w:r>
      <w:r w:rsidR="008D289E">
        <w:t xml:space="preserve"> </w:t>
      </w:r>
      <w:r>
        <w:t>tanah</w:t>
      </w:r>
      <w:r w:rsidR="008D289E">
        <w:t xml:space="preserve"> </w:t>
      </w:r>
      <w:r>
        <w:t>dan</w:t>
      </w:r>
      <w:r w:rsidR="008D289E">
        <w:t xml:space="preserve"> </w:t>
      </w:r>
      <w:r>
        <w:t>produksi</w:t>
      </w:r>
      <w:r w:rsidR="008D289E">
        <w:t xml:space="preserve"> </w:t>
      </w:r>
      <w:r>
        <w:t>kangkung</w:t>
      </w:r>
      <w:r w:rsidR="006E3EFF">
        <w:rPr>
          <w:spacing w:val="1"/>
        </w:rPr>
        <w:t xml:space="preserve"> </w:t>
      </w:r>
      <w:r w:rsidR="008D289E">
        <w:t>D</w:t>
      </w:r>
      <w:r>
        <w:t>arat</w:t>
      </w:r>
      <w:r w:rsidR="008D289E">
        <w:t xml:space="preserve"> </w:t>
      </w:r>
      <w:r>
        <w:t>(</w:t>
      </w:r>
      <w:r>
        <w:rPr>
          <w:i/>
        </w:rPr>
        <w:t>IpomeareptansPoir.</w:t>
      </w:r>
      <w:r>
        <w:t>).Prosiding</w:t>
      </w:r>
      <w:r w:rsidR="008D09C2">
        <w:t xml:space="preserve"> </w:t>
      </w:r>
      <w:r>
        <w:t>Seminarnasional</w:t>
      </w:r>
      <w:r w:rsidR="008D09C2">
        <w:t xml:space="preserve"> </w:t>
      </w:r>
      <w:r>
        <w:t>Hasil-HasilPPM IPB.2016.</w:t>
      </w:r>
    </w:p>
    <w:p w:rsidR="009D5281" w:rsidRPr="006E3EFF" w:rsidRDefault="009D5281">
      <w:pPr>
        <w:pStyle w:val="BodyText"/>
        <w:spacing w:before="11"/>
        <w:jc w:val="left"/>
        <w:rPr>
          <w:sz w:val="19"/>
        </w:rPr>
      </w:pPr>
    </w:p>
    <w:p w:rsidR="009D5281" w:rsidRDefault="005813C8" w:rsidP="00537CA4">
      <w:pPr>
        <w:pStyle w:val="BodyText"/>
        <w:ind w:left="847" w:right="112" w:hanging="847"/>
      </w:pPr>
      <w:r>
        <w:t>Pranata, Ayub S. 2010. Meningkatkan Hasil</w:t>
      </w:r>
      <w:r w:rsidR="008D09C2">
        <w:t xml:space="preserve"> </w:t>
      </w:r>
      <w:r>
        <w:t>Panen</w:t>
      </w:r>
      <w:r w:rsidR="008D09C2">
        <w:t xml:space="preserve"> </w:t>
      </w:r>
      <w:r>
        <w:t>Dengan</w:t>
      </w:r>
      <w:r w:rsidR="008D09C2">
        <w:t xml:space="preserve"> </w:t>
      </w:r>
      <w:r>
        <w:t>Pupuk</w:t>
      </w:r>
      <w:r w:rsidR="008D09C2">
        <w:t xml:space="preserve"> </w:t>
      </w:r>
      <w:r>
        <w:t>Organik.</w:t>
      </w:r>
      <w:r w:rsidR="008D09C2">
        <w:t xml:space="preserve"> </w:t>
      </w:r>
      <w:r>
        <w:t>Agro</w:t>
      </w:r>
      <w:r w:rsidR="008D09C2">
        <w:t xml:space="preserve"> </w:t>
      </w:r>
      <w:r>
        <w:t>Media Pustaka,</w:t>
      </w:r>
      <w:r w:rsidR="008D09C2">
        <w:t xml:space="preserve"> </w:t>
      </w:r>
      <w:r>
        <w:t>Jakarta.</w:t>
      </w:r>
    </w:p>
    <w:p w:rsidR="009D5281" w:rsidRPr="006E3EFF" w:rsidRDefault="009D5281">
      <w:pPr>
        <w:pStyle w:val="BodyText"/>
        <w:jc w:val="left"/>
        <w:rPr>
          <w:sz w:val="22"/>
        </w:rPr>
      </w:pPr>
    </w:p>
    <w:p w:rsidR="009D5281" w:rsidRDefault="005813C8" w:rsidP="00537CA4">
      <w:pPr>
        <w:pStyle w:val="BodyText"/>
        <w:spacing w:before="1"/>
        <w:ind w:left="847" w:right="108" w:hanging="847"/>
      </w:pPr>
      <w:r>
        <w:t>Qistianti.2011.</w:t>
      </w:r>
      <w:r w:rsidR="008D09C2">
        <w:t xml:space="preserve"> </w:t>
      </w:r>
      <w:r>
        <w:t>Pengaruh</w:t>
      </w:r>
      <w:r w:rsidR="008D09C2">
        <w:t xml:space="preserve">                      </w:t>
      </w:r>
      <w:r>
        <w:t>Bioaktivator</w:t>
      </w:r>
      <w:r w:rsidR="008D09C2">
        <w:t xml:space="preserve"> </w:t>
      </w:r>
      <w:r>
        <w:t>dan</w:t>
      </w:r>
      <w:r w:rsidR="008D09C2">
        <w:t xml:space="preserve"> </w:t>
      </w:r>
      <w:r>
        <w:t>Sumber</w:t>
      </w:r>
      <w:r w:rsidR="008D09C2">
        <w:t xml:space="preserve"> </w:t>
      </w:r>
      <w:r>
        <w:t>Bahan</w:t>
      </w:r>
      <w:r w:rsidR="008D09C2">
        <w:t xml:space="preserve"> </w:t>
      </w:r>
      <w:r>
        <w:t>Organik</w:t>
      </w:r>
      <w:r w:rsidR="008D09C2">
        <w:t xml:space="preserve"> </w:t>
      </w:r>
      <w:r>
        <w:t>dengan</w:t>
      </w:r>
      <w:r w:rsidR="008D09C2">
        <w:t xml:space="preserve"> </w:t>
      </w:r>
      <w:r>
        <w:t>Berbagai</w:t>
      </w:r>
      <w:r w:rsidR="008D09C2">
        <w:t xml:space="preserve">  </w:t>
      </w:r>
      <w:r>
        <w:t>Komposisi</w:t>
      </w:r>
      <w:r w:rsidR="008D09C2">
        <w:t xml:space="preserve"> </w:t>
      </w:r>
      <w:r>
        <w:t>dari</w:t>
      </w:r>
      <w:r w:rsidR="008D09C2">
        <w:t xml:space="preserve"> </w:t>
      </w:r>
      <w:r>
        <w:t>Kabupaten</w:t>
      </w:r>
      <w:r w:rsidR="008D09C2">
        <w:t xml:space="preserve"> </w:t>
      </w:r>
      <w:r>
        <w:t>Bener</w:t>
      </w:r>
      <w:r w:rsidR="008D09C2">
        <w:t xml:space="preserve"> </w:t>
      </w:r>
      <w:r>
        <w:t>Meriah</w:t>
      </w:r>
      <w:r w:rsidR="008D09C2">
        <w:t xml:space="preserve">        </w:t>
      </w:r>
      <w:r>
        <w:t>terhadap</w:t>
      </w:r>
      <w:r w:rsidR="008D09C2">
        <w:t xml:space="preserve"> </w:t>
      </w:r>
      <w:r>
        <w:t>Populasi</w:t>
      </w:r>
      <w:r w:rsidR="00060C10">
        <w:t xml:space="preserve"> </w:t>
      </w:r>
      <w:r>
        <w:t>dan</w:t>
      </w:r>
      <w:r w:rsidR="00060C10">
        <w:t xml:space="preserve"> </w:t>
      </w:r>
      <w:r>
        <w:t>Aktivitas</w:t>
      </w:r>
      <w:r w:rsidR="00060C10">
        <w:t xml:space="preserve"> </w:t>
      </w:r>
      <w:r>
        <w:t>Mikroorganisme</w:t>
      </w:r>
      <w:r w:rsidR="00060C10">
        <w:t xml:space="preserve"> </w:t>
      </w:r>
      <w:r>
        <w:t>Selama</w:t>
      </w:r>
      <w:r w:rsidR="00060C10">
        <w:t xml:space="preserve"> </w:t>
      </w:r>
      <w:r>
        <w:t>Pengomposan.</w:t>
      </w:r>
      <w:r w:rsidR="00060C10">
        <w:t xml:space="preserve"> </w:t>
      </w:r>
      <w:r>
        <w:t>Skripsi.</w:t>
      </w:r>
      <w:r w:rsidR="00060C10">
        <w:t xml:space="preserve"> </w:t>
      </w:r>
      <w:r>
        <w:t>Jurusan</w:t>
      </w:r>
      <w:r w:rsidR="00060C10">
        <w:t xml:space="preserve"> </w:t>
      </w:r>
      <w:r>
        <w:t>Budidaya</w:t>
      </w:r>
      <w:r w:rsidR="00060C10">
        <w:t xml:space="preserve"> </w:t>
      </w:r>
      <w:r>
        <w:t>Pertanian.</w:t>
      </w:r>
      <w:r w:rsidR="00060C10">
        <w:t xml:space="preserve"> </w:t>
      </w:r>
      <w:r>
        <w:t>FakultasPertanian.Universitas</w:t>
      </w:r>
      <w:r w:rsidR="00060C10">
        <w:t xml:space="preserve"> </w:t>
      </w:r>
      <w:r>
        <w:t>Syiah</w:t>
      </w:r>
      <w:r w:rsidR="00060C10">
        <w:t xml:space="preserve"> </w:t>
      </w:r>
      <w:r>
        <w:t>Kuala.</w:t>
      </w:r>
    </w:p>
    <w:p w:rsidR="009D5281" w:rsidRPr="006E3EFF" w:rsidRDefault="009D5281">
      <w:pPr>
        <w:pStyle w:val="BodyText"/>
        <w:spacing w:before="2"/>
        <w:jc w:val="left"/>
        <w:rPr>
          <w:sz w:val="20"/>
        </w:rPr>
      </w:pPr>
    </w:p>
    <w:p w:rsidR="009D5281" w:rsidRDefault="005813C8" w:rsidP="00537CA4">
      <w:pPr>
        <w:pStyle w:val="BodyText"/>
        <w:spacing w:before="1"/>
        <w:ind w:left="847" w:right="109" w:hanging="847"/>
      </w:pPr>
      <w:r>
        <w:t>RahmatikaW,2010.Tesis.</w:t>
      </w:r>
      <w:r w:rsidR="00060C10">
        <w:t xml:space="preserve"> </w:t>
      </w:r>
      <w:r>
        <w:t>Pengaruh</w:t>
      </w:r>
      <w:r w:rsidR="00060C10">
        <w:t xml:space="preserve"> </w:t>
      </w:r>
      <w:r>
        <w:t>Persentase</w:t>
      </w:r>
      <w:r w:rsidR="00060C10">
        <w:t xml:space="preserve"> </w:t>
      </w:r>
      <w:r>
        <w:t>N</w:t>
      </w:r>
      <w:r w:rsidR="00060C10">
        <w:t xml:space="preserve"> </w:t>
      </w:r>
      <w:r>
        <w:t>(Azolla</w:t>
      </w:r>
      <w:r w:rsidR="00060C10">
        <w:t xml:space="preserve"> </w:t>
      </w:r>
      <w:r>
        <w:t>dan</w:t>
      </w:r>
      <w:r w:rsidR="00060C10">
        <w:t xml:space="preserve"> </w:t>
      </w:r>
      <w:r>
        <w:t>Urea)</w:t>
      </w:r>
      <w:r w:rsidR="00060C10">
        <w:t xml:space="preserve"> </w:t>
      </w:r>
      <w:r>
        <w:t>Terhadap</w:t>
      </w:r>
      <w:r w:rsidR="00060C10">
        <w:t xml:space="preserve"> </w:t>
      </w:r>
      <w:r>
        <w:t>Pertumbuhan</w:t>
      </w:r>
      <w:r w:rsidR="00060C10">
        <w:t xml:space="preserve"> </w:t>
      </w:r>
      <w:r>
        <w:t>dan</w:t>
      </w:r>
      <w:r w:rsidR="00060C10">
        <w:t xml:space="preserve"> </w:t>
      </w:r>
      <w:r>
        <w:t>Hasil</w:t>
      </w:r>
      <w:r w:rsidR="00060C10">
        <w:t xml:space="preserve"> </w:t>
      </w:r>
      <w:r>
        <w:t>Tanaman</w:t>
      </w:r>
      <w:r w:rsidR="00060C10">
        <w:t xml:space="preserve"> </w:t>
      </w:r>
      <w:r>
        <w:t>Padi</w:t>
      </w:r>
      <w:r w:rsidR="00060C10">
        <w:t xml:space="preserve"> </w:t>
      </w:r>
      <w:r>
        <w:t>(OryzasativaL.).</w:t>
      </w:r>
      <w:r w:rsidR="00060C10">
        <w:t xml:space="preserve"> </w:t>
      </w:r>
      <w:r>
        <w:t>Program</w:t>
      </w:r>
      <w:r w:rsidR="00060C10">
        <w:t xml:space="preserve"> </w:t>
      </w:r>
      <w:r>
        <w:t>Magister</w:t>
      </w:r>
      <w:r w:rsidR="00060C10">
        <w:t xml:space="preserve"> </w:t>
      </w:r>
      <w:r>
        <w:t>Ilmu</w:t>
      </w:r>
      <w:r w:rsidR="00060C10">
        <w:t xml:space="preserve"> </w:t>
      </w:r>
      <w:r>
        <w:t>Tanaman.</w:t>
      </w:r>
      <w:r w:rsidR="00060C10">
        <w:t xml:space="preserve"> </w:t>
      </w:r>
      <w:r>
        <w:t>Fakultas</w:t>
      </w:r>
      <w:r w:rsidR="00060C10">
        <w:t xml:space="preserve"> </w:t>
      </w:r>
      <w:r>
        <w:t>Pertanian.</w:t>
      </w:r>
      <w:r w:rsidR="00060C10">
        <w:t xml:space="preserve"> </w:t>
      </w:r>
      <w:r>
        <w:t>Universitas</w:t>
      </w:r>
      <w:r w:rsidR="00060C10">
        <w:t xml:space="preserve"> </w:t>
      </w:r>
      <w:r>
        <w:t>Brawijaya.Malang.</w:t>
      </w:r>
    </w:p>
    <w:p w:rsidR="009D5281" w:rsidRPr="006E3EFF" w:rsidRDefault="009D5281">
      <w:pPr>
        <w:pStyle w:val="BodyText"/>
        <w:spacing w:before="1"/>
        <w:jc w:val="left"/>
        <w:rPr>
          <w:sz w:val="20"/>
        </w:rPr>
      </w:pPr>
    </w:p>
    <w:p w:rsidR="009D5281" w:rsidRDefault="005813C8" w:rsidP="00B151CA">
      <w:pPr>
        <w:pStyle w:val="BodyText"/>
        <w:spacing w:line="275" w:lineRule="exact"/>
        <w:ind w:left="709" w:hanging="709"/>
      </w:pPr>
      <w:r>
        <w:t>Ratriyanto,</w:t>
      </w:r>
      <w:r w:rsidR="00060C10">
        <w:t xml:space="preserve"> </w:t>
      </w:r>
      <w:r>
        <w:t>Adi,</w:t>
      </w:r>
      <w:r w:rsidR="00060C10">
        <w:t xml:space="preserve"> </w:t>
      </w:r>
      <w:r>
        <w:t>Susi</w:t>
      </w:r>
      <w:r w:rsidR="00060C10">
        <w:t xml:space="preserve"> </w:t>
      </w:r>
      <w:r>
        <w:t>Dwi</w:t>
      </w:r>
      <w:r w:rsidR="00060C10">
        <w:t xml:space="preserve"> </w:t>
      </w:r>
      <w:r>
        <w:t>Widyawati,</w:t>
      </w:r>
      <w:r w:rsidR="00060C10">
        <w:t xml:space="preserve">    </w:t>
      </w:r>
      <w:r>
        <w:t>Wara</w:t>
      </w:r>
      <w:r w:rsidR="00060C10">
        <w:t xml:space="preserve">      </w:t>
      </w:r>
      <w:r>
        <w:t>P.S.</w:t>
      </w:r>
      <w:r w:rsidR="00060C10">
        <w:t xml:space="preserve"> </w:t>
      </w:r>
      <w:r>
        <w:t>Suprayogi,</w:t>
      </w:r>
      <w:r w:rsidR="00060C10">
        <w:t xml:space="preserve"> </w:t>
      </w:r>
      <w:r>
        <w:t>Sigit</w:t>
      </w:r>
      <w:r w:rsidR="00060C10">
        <w:t xml:space="preserve"> </w:t>
      </w:r>
      <w:r>
        <w:t>Prastowo,</w:t>
      </w:r>
      <w:r w:rsidR="00060C10">
        <w:t xml:space="preserve"> </w:t>
      </w:r>
      <w:r>
        <w:t>and</w:t>
      </w:r>
      <w:r w:rsidR="00060C10">
        <w:t xml:space="preserve"> </w:t>
      </w:r>
      <w:r>
        <w:t>Nuzul</w:t>
      </w:r>
      <w:r w:rsidR="00060C10">
        <w:t xml:space="preserve"> </w:t>
      </w:r>
      <w:r>
        <w:t>Widyas.</w:t>
      </w:r>
      <w:r w:rsidR="00060C10">
        <w:t xml:space="preserve"> </w:t>
      </w:r>
      <w:r>
        <w:t>2019.“</w:t>
      </w:r>
      <w:r w:rsidR="00060C10">
        <w:t xml:space="preserve"> </w:t>
      </w:r>
      <w:r>
        <w:t>Pembuatan</w:t>
      </w:r>
      <w:r w:rsidR="00060C10">
        <w:t xml:space="preserve"> </w:t>
      </w:r>
      <w:r>
        <w:t>Pupuk</w:t>
      </w:r>
      <w:r w:rsidR="00060C10">
        <w:t xml:space="preserve"> </w:t>
      </w:r>
      <w:r>
        <w:t>Organik</w:t>
      </w:r>
      <w:r w:rsidR="00060C10">
        <w:t xml:space="preserve"> </w:t>
      </w:r>
      <w:r>
        <w:t>Dari Kotoran Ternak</w:t>
      </w:r>
      <w:r w:rsidR="00060C10">
        <w:t xml:space="preserve"> </w:t>
      </w:r>
      <w:r>
        <w:t>Untuk</w:t>
      </w:r>
      <w:r w:rsidR="00060C10">
        <w:t xml:space="preserve"> </w:t>
      </w:r>
      <w:r>
        <w:t>Meningkatkan</w:t>
      </w:r>
      <w:r w:rsidR="00060C10">
        <w:t xml:space="preserve">  </w:t>
      </w:r>
      <w:r>
        <w:t>Produksi</w:t>
      </w:r>
      <w:r w:rsidR="00060C10">
        <w:t xml:space="preserve"> </w:t>
      </w:r>
      <w:r>
        <w:t>Pertanian.”SEMAR</w:t>
      </w:r>
      <w:r w:rsidR="00060C10">
        <w:t xml:space="preserve"> </w:t>
      </w:r>
      <w:r>
        <w:t>(Jurnal</w:t>
      </w:r>
      <w:r w:rsidR="00060C10">
        <w:t xml:space="preserve"> </w:t>
      </w:r>
      <w:r>
        <w:t>Ilmu</w:t>
      </w:r>
      <w:r w:rsidR="00060C10">
        <w:t xml:space="preserve">                                                                                                                                                                                                                                                                 </w:t>
      </w:r>
      <w:r w:rsidR="00E5289C">
        <w:t xml:space="preserve">                             </w:t>
      </w:r>
      <w:r>
        <w:t>Pengetahuan,</w:t>
      </w:r>
      <w:r w:rsidR="00060C10">
        <w:t xml:space="preserve"> </w:t>
      </w:r>
      <w:r>
        <w:t>Teknologi,</w:t>
      </w:r>
      <w:r w:rsidR="00060C10">
        <w:t xml:space="preserve"> </w:t>
      </w:r>
      <w:r>
        <w:t>Dan</w:t>
      </w:r>
      <w:r w:rsidR="00060C10">
        <w:t xml:space="preserve"> </w:t>
      </w:r>
      <w:r>
        <w:t>Seni</w:t>
      </w:r>
      <w:r w:rsidR="00060C10">
        <w:t xml:space="preserve"> </w:t>
      </w:r>
      <w:r>
        <w:t>Bagi</w:t>
      </w:r>
      <w:r w:rsidR="00060C10">
        <w:t xml:space="preserve"> </w:t>
      </w:r>
      <w:r>
        <w:t>Masyarakat)8(1):9–13.</w:t>
      </w:r>
    </w:p>
    <w:p w:rsidR="009D5281" w:rsidRDefault="009D5281">
      <w:pPr>
        <w:pStyle w:val="BodyText"/>
        <w:spacing w:before="10"/>
        <w:jc w:val="left"/>
        <w:rPr>
          <w:sz w:val="23"/>
        </w:rPr>
      </w:pPr>
    </w:p>
    <w:p w:rsidR="009D5281" w:rsidRDefault="005813C8" w:rsidP="00060C10">
      <w:pPr>
        <w:pStyle w:val="BodyText"/>
        <w:spacing w:before="1"/>
        <w:ind w:left="709" w:right="102" w:hanging="709"/>
        <w:jc w:val="left"/>
      </w:pPr>
      <w:r>
        <w:t>Sakti, I.T, &amp; Sugito, Y. 2018. Pengaruh dosis</w:t>
      </w:r>
      <w:r w:rsidR="00060C10">
        <w:t xml:space="preserve"> </w:t>
      </w:r>
      <w:r>
        <w:t>pupuk kandang sapi</w:t>
      </w:r>
      <w:r w:rsidR="00060C10">
        <w:t xml:space="preserve"> d</w:t>
      </w:r>
      <w:r>
        <w:t>an jarak tanam</w:t>
      </w:r>
      <w:r w:rsidR="00060C10">
        <w:t xml:space="preserve"> </w:t>
      </w:r>
      <w:r>
        <w:t>terhadap</w:t>
      </w:r>
      <w:r w:rsidR="00060C10">
        <w:t xml:space="preserve"> </w:t>
      </w:r>
      <w:r>
        <w:t>pertumbuhan</w:t>
      </w:r>
      <w:r w:rsidR="00060C10">
        <w:t xml:space="preserve"> </w:t>
      </w:r>
      <w:r>
        <w:t>dan</w:t>
      </w:r>
      <w:r w:rsidR="00060C10">
        <w:t xml:space="preserve"> </w:t>
      </w:r>
      <w:r>
        <w:t>hasil</w:t>
      </w:r>
      <w:r w:rsidR="00060C10">
        <w:t xml:space="preserve"> </w:t>
      </w:r>
      <w:r>
        <w:t>tanaman</w:t>
      </w:r>
      <w:r w:rsidR="00060C10">
        <w:t xml:space="preserve"> </w:t>
      </w:r>
      <w:r>
        <w:t>bawang</w:t>
      </w:r>
      <w:r w:rsidR="00060C10">
        <w:t xml:space="preserve"> </w:t>
      </w:r>
      <w:r>
        <w:t>merah(</w:t>
      </w:r>
      <w:r>
        <w:rPr>
          <w:i/>
        </w:rPr>
        <w:t>Alliumascalonicum</w:t>
      </w:r>
      <w:r>
        <w:t>L.).</w:t>
      </w:r>
      <w:r w:rsidR="00537CA4">
        <w:t>PLANTROPICA</w:t>
      </w:r>
      <w:r w:rsidR="00060C10">
        <w:t xml:space="preserve"> </w:t>
      </w:r>
      <w:r w:rsidR="00537CA4">
        <w:t>Journalof</w:t>
      </w:r>
      <w:r w:rsidR="00060C10">
        <w:t xml:space="preserve"> </w:t>
      </w:r>
      <w:r w:rsidR="00537CA4">
        <w:t>Agricultural</w:t>
      </w:r>
      <w:r w:rsidR="00060C10">
        <w:t xml:space="preserve"> </w:t>
      </w:r>
      <w:r w:rsidR="00537CA4">
        <w:t>Science.3(2):124-132</w:t>
      </w:r>
      <w:r w:rsidR="00060C10">
        <w:t xml:space="preserve"> </w:t>
      </w:r>
      <w:r>
        <w:t>Journalof</w:t>
      </w:r>
      <w:r w:rsidR="00060C10">
        <w:t xml:space="preserve"> </w:t>
      </w:r>
      <w:r>
        <w:t>Agricultural</w:t>
      </w:r>
      <w:r w:rsidR="00060C10">
        <w:t xml:space="preserve"> </w:t>
      </w:r>
      <w:r>
        <w:t>Science.3(2):124-132.</w:t>
      </w:r>
    </w:p>
    <w:p w:rsidR="009D5281" w:rsidRDefault="009D5281">
      <w:pPr>
        <w:pStyle w:val="BodyText"/>
        <w:spacing w:before="8"/>
        <w:jc w:val="left"/>
        <w:rPr>
          <w:sz w:val="23"/>
        </w:rPr>
      </w:pPr>
    </w:p>
    <w:p w:rsidR="009D5281" w:rsidRDefault="005813C8" w:rsidP="00C37DA8">
      <w:pPr>
        <w:pStyle w:val="BodyText"/>
        <w:ind w:left="709" w:right="39" w:hanging="709"/>
      </w:pPr>
      <w:r>
        <w:t>Saputra,P.E.2016.Respons</w:t>
      </w:r>
      <w:r w:rsidR="00060C10">
        <w:t xml:space="preserve"> </w:t>
      </w:r>
      <w:r>
        <w:t>Tanaman</w:t>
      </w:r>
      <w:r w:rsidR="00060C10">
        <w:t xml:space="preserve"> </w:t>
      </w:r>
      <w:r>
        <w:t>Bawang</w:t>
      </w:r>
      <w:r w:rsidR="00060C10">
        <w:t xml:space="preserve"> </w:t>
      </w:r>
      <w:r>
        <w:t>Merah</w:t>
      </w:r>
      <w:r w:rsidR="00060C10">
        <w:t xml:space="preserve"> </w:t>
      </w:r>
      <w:r>
        <w:t>(</w:t>
      </w:r>
      <w:r>
        <w:rPr>
          <w:i/>
        </w:rPr>
        <w:t>Alliumascalonicum</w:t>
      </w:r>
      <w:r>
        <w:t>L.) Akibat Aplikasi Pupuk Hayati danPupuk Majemuk NPK dengan berbagai</w:t>
      </w:r>
      <w:r w:rsidR="00060C10">
        <w:t xml:space="preserve"> </w:t>
      </w:r>
      <w:r>
        <w:t>Dosis.</w:t>
      </w:r>
      <w:r w:rsidR="00060C10">
        <w:t xml:space="preserve"> </w:t>
      </w:r>
      <w:r>
        <w:t>Skripsi.</w:t>
      </w:r>
      <w:r w:rsidR="00060C10">
        <w:t xml:space="preserve"> </w:t>
      </w:r>
      <w:r>
        <w:t>Fakultas</w:t>
      </w:r>
      <w:r w:rsidR="00060C10">
        <w:t xml:space="preserve"> </w:t>
      </w:r>
      <w:r>
        <w:t>PertanianUniversitas</w:t>
      </w:r>
      <w:r w:rsidR="00060C10">
        <w:t xml:space="preserve"> </w:t>
      </w:r>
      <w:r>
        <w:t>Lampung.</w:t>
      </w:r>
      <w:r w:rsidR="00060C10">
        <w:t xml:space="preserve"> </w:t>
      </w:r>
      <w:r>
        <w:t>Bandar</w:t>
      </w:r>
      <w:r w:rsidR="00060C10">
        <w:t xml:space="preserve"> </w:t>
      </w:r>
      <w:r>
        <w:t>Lampung(Tidak Dipublikasikan).</w:t>
      </w:r>
    </w:p>
    <w:p w:rsidR="009D5281" w:rsidRDefault="009D5281">
      <w:pPr>
        <w:pStyle w:val="BodyText"/>
        <w:spacing w:before="1"/>
        <w:jc w:val="left"/>
      </w:pPr>
    </w:p>
    <w:p w:rsidR="009D5281" w:rsidRDefault="005813C8" w:rsidP="00C37DA8">
      <w:pPr>
        <w:pStyle w:val="BodyText"/>
        <w:ind w:left="709" w:right="38" w:hanging="709"/>
      </w:pPr>
      <w:r>
        <w:t>Shinta,</w:t>
      </w:r>
      <w:r w:rsidR="00060C10">
        <w:t xml:space="preserve"> </w:t>
      </w:r>
      <w:r>
        <w:t>Kristiani,</w:t>
      </w:r>
      <w:r w:rsidR="00060C10">
        <w:t xml:space="preserve"> </w:t>
      </w:r>
      <w:r>
        <w:t>dan</w:t>
      </w:r>
      <w:r w:rsidR="00060C10">
        <w:t xml:space="preserve"> </w:t>
      </w:r>
      <w:r>
        <w:t>Warisnu,</w:t>
      </w:r>
      <w:r w:rsidR="00060C10">
        <w:t xml:space="preserve"> </w:t>
      </w:r>
      <w:r>
        <w:t>A.2014.</w:t>
      </w:r>
      <w:r w:rsidR="00060C10">
        <w:t xml:space="preserve"> </w:t>
      </w:r>
      <w:r>
        <w:t>Pengaruh</w:t>
      </w:r>
      <w:r w:rsidR="00060C10">
        <w:t xml:space="preserve"> </w:t>
      </w:r>
      <w:r>
        <w:t>Aplikasi</w:t>
      </w:r>
      <w:r w:rsidR="00060C10">
        <w:t xml:space="preserve"> </w:t>
      </w:r>
      <w:r>
        <w:t>Pupuk</w:t>
      </w:r>
      <w:r w:rsidR="00060C10">
        <w:t xml:space="preserve"> </w:t>
      </w:r>
      <w:r>
        <w:t>Hayati</w:t>
      </w:r>
      <w:r w:rsidR="00060C10">
        <w:t xml:space="preserve"> </w:t>
      </w:r>
      <w:r>
        <w:t>Terhadap</w:t>
      </w:r>
      <w:r w:rsidR="00060C10">
        <w:t xml:space="preserve"> </w:t>
      </w:r>
      <w:r>
        <w:t>Pertumbuhan</w:t>
      </w:r>
      <w:r w:rsidR="00060C10">
        <w:t xml:space="preserve"> </w:t>
      </w:r>
      <w:r>
        <w:t>dan</w:t>
      </w:r>
      <w:r w:rsidR="00060C10">
        <w:t xml:space="preserve"> </w:t>
      </w:r>
      <w:r>
        <w:t>ProduktivitasTanaman</w:t>
      </w:r>
      <w:r w:rsidR="00060C10">
        <w:t xml:space="preserve"> </w:t>
      </w:r>
      <w:r>
        <w:t>Cabai</w:t>
      </w:r>
      <w:r w:rsidR="00060C10">
        <w:t xml:space="preserve"> </w:t>
      </w:r>
      <w:r>
        <w:t>Rawit</w:t>
      </w:r>
      <w:r w:rsidR="00060C10">
        <w:t xml:space="preserve"> </w:t>
      </w:r>
      <w:r>
        <w:t>(</w:t>
      </w:r>
      <w:r>
        <w:rPr>
          <w:i/>
        </w:rPr>
        <w:t xml:space="preserve">Capsicum frutescens </w:t>
      </w:r>
      <w:r>
        <w:t>L.). Jurnal Sains</w:t>
      </w:r>
      <w:r w:rsidR="00060C10">
        <w:t xml:space="preserve"> </w:t>
      </w:r>
      <w:r>
        <w:t>Dan</w:t>
      </w:r>
      <w:r w:rsidR="00060C10">
        <w:t xml:space="preserve"> </w:t>
      </w:r>
      <w:r>
        <w:t>Seni</w:t>
      </w:r>
      <w:r w:rsidR="00060C10">
        <w:t xml:space="preserve"> </w:t>
      </w:r>
      <w:r>
        <w:t>Pomits.2(1).</w:t>
      </w:r>
    </w:p>
    <w:p w:rsidR="009D5281" w:rsidRDefault="009D5281">
      <w:pPr>
        <w:pStyle w:val="BodyText"/>
        <w:spacing w:before="10"/>
        <w:jc w:val="left"/>
        <w:rPr>
          <w:sz w:val="23"/>
        </w:rPr>
      </w:pPr>
    </w:p>
    <w:p w:rsidR="006E3EFF" w:rsidRDefault="005813C8" w:rsidP="00C37DA8">
      <w:pPr>
        <w:pStyle w:val="BodyText"/>
        <w:ind w:left="709" w:right="38" w:hanging="709"/>
      </w:pPr>
      <w:r>
        <w:t>Simanungkalit.2013.Respon</w:t>
      </w:r>
      <w:r w:rsidR="00D12B35">
        <w:t xml:space="preserve"> </w:t>
      </w:r>
      <w:r>
        <w:t>Pertumbuhan</w:t>
      </w:r>
      <w:r w:rsidR="00D12B35">
        <w:t xml:space="preserve"> </w:t>
      </w:r>
      <w:r>
        <w:t>dan</w:t>
      </w:r>
      <w:r w:rsidR="00D12B35">
        <w:t xml:space="preserve"> </w:t>
      </w:r>
      <w:r>
        <w:t>Produksi</w:t>
      </w:r>
      <w:r w:rsidR="00D12B35">
        <w:t xml:space="preserve"> </w:t>
      </w:r>
      <w:r>
        <w:t>Tanaman</w:t>
      </w:r>
      <w:r w:rsidR="00D12B35">
        <w:t xml:space="preserve"> </w:t>
      </w:r>
      <w:r>
        <w:t>Melon(</w:t>
      </w:r>
      <w:r>
        <w:rPr>
          <w:i/>
        </w:rPr>
        <w:t>Cucumismelo</w:t>
      </w:r>
      <w:r>
        <w:t>L.)</w:t>
      </w:r>
      <w:r w:rsidR="00D12B35">
        <w:t xml:space="preserve"> </w:t>
      </w:r>
      <w:r>
        <w:t>Terhadap</w:t>
      </w:r>
      <w:r w:rsidR="00D12B35">
        <w:t xml:space="preserve"> </w:t>
      </w:r>
      <w:r>
        <w:t>Pemberian</w:t>
      </w:r>
      <w:r w:rsidR="00D12B35">
        <w:t xml:space="preserve"> </w:t>
      </w:r>
      <w:r>
        <w:t>Pupuk</w:t>
      </w:r>
      <w:r w:rsidR="00D12B35">
        <w:t xml:space="preserve"> </w:t>
      </w:r>
      <w:r>
        <w:t>NPK</w:t>
      </w:r>
      <w:r w:rsidR="00D12B35">
        <w:t xml:space="preserve"> </w:t>
      </w:r>
      <w:r>
        <w:t>dan</w:t>
      </w:r>
      <w:r w:rsidR="00D12B35">
        <w:t xml:space="preserve"> </w:t>
      </w:r>
      <w:r>
        <w:t>Pemangkasan</w:t>
      </w:r>
      <w:r w:rsidR="00D12B35">
        <w:t xml:space="preserve"> </w:t>
      </w:r>
      <w:r>
        <w:t>Buah.Jurnal:</w:t>
      </w:r>
      <w:r w:rsidR="00D12B35">
        <w:t xml:space="preserve"> </w:t>
      </w:r>
      <w:r>
        <w:t>dipublikasikan</w:t>
      </w:r>
      <w:r w:rsidR="00D12B35">
        <w:t xml:space="preserve"> </w:t>
      </w:r>
      <w:r>
        <w:t>ProgramStudi</w:t>
      </w:r>
      <w:r w:rsidR="00D12B35">
        <w:t xml:space="preserve"> </w:t>
      </w:r>
      <w:r>
        <w:t>Agroteknologi,</w:t>
      </w:r>
      <w:r w:rsidR="00D12B35">
        <w:t xml:space="preserve"> </w:t>
      </w:r>
      <w:r>
        <w:t>Fakultas</w:t>
      </w:r>
      <w:r w:rsidR="006E3EFF">
        <w:t xml:space="preserve"> Pertanian,USU, Medan 2013. </w:t>
      </w:r>
    </w:p>
    <w:p w:rsidR="006E3EFF" w:rsidRDefault="00D12B35" w:rsidP="00C37DA8">
      <w:pPr>
        <w:pStyle w:val="BodyText"/>
        <w:ind w:left="709" w:right="38" w:hanging="709"/>
        <w:sectPr w:rsidR="006E3EFF" w:rsidSect="006E3EFF">
          <w:type w:val="continuous"/>
          <w:pgSz w:w="11907" w:h="16840" w:code="9"/>
          <w:pgMar w:top="1701" w:right="1701" w:bottom="1701" w:left="1701" w:header="720" w:footer="720" w:gutter="0"/>
          <w:cols w:num="2" w:space="287"/>
          <w:docGrid w:linePitch="299"/>
        </w:sectPr>
      </w:pPr>
      <w:r>
        <w:t xml:space="preserve"> </w:t>
      </w:r>
    </w:p>
    <w:p w:rsidR="009D5281" w:rsidRDefault="005813C8" w:rsidP="006E3EFF">
      <w:pPr>
        <w:pStyle w:val="BodyText"/>
        <w:ind w:left="709" w:right="39" w:hanging="709"/>
      </w:pPr>
      <w:r>
        <w:lastRenderedPageBreak/>
        <w:t>Suriani,</w:t>
      </w:r>
      <w:r w:rsidR="00D12B35">
        <w:t xml:space="preserve"> </w:t>
      </w:r>
      <w:r>
        <w:t>N.2011.</w:t>
      </w:r>
      <w:r w:rsidR="00D12B35">
        <w:t xml:space="preserve"> </w:t>
      </w:r>
      <w:r>
        <w:t>Bawang</w:t>
      </w:r>
      <w:r w:rsidR="00D12B35">
        <w:t xml:space="preserve"> </w:t>
      </w:r>
      <w:r>
        <w:t>Bawa</w:t>
      </w:r>
      <w:r w:rsidR="00D12B35">
        <w:t xml:space="preserve"> </w:t>
      </w:r>
      <w:r>
        <w:t>Untung.B</w:t>
      </w:r>
      <w:r w:rsidR="00D12B35">
        <w:t xml:space="preserve"> </w:t>
      </w:r>
      <w:r>
        <w:t>udidaya Bawang Merah dan Bawang</w:t>
      </w:r>
      <w:r w:rsidR="00D12B35">
        <w:t xml:space="preserve"> </w:t>
      </w:r>
      <w:r>
        <w:t>Merah.</w:t>
      </w:r>
      <w:r w:rsidR="00D12B35">
        <w:t xml:space="preserve"> </w:t>
      </w:r>
      <w:r>
        <w:t>Cahaya</w:t>
      </w:r>
      <w:r w:rsidR="00D12B35">
        <w:t xml:space="preserve"> </w:t>
      </w:r>
      <w:r>
        <w:t>Atma</w:t>
      </w:r>
      <w:r w:rsidR="00D12B35">
        <w:t xml:space="preserve"> </w:t>
      </w:r>
      <w:r>
        <w:t>Pustaka.Yogjakarta.</w:t>
      </w:r>
    </w:p>
    <w:p w:rsidR="009D5281" w:rsidRDefault="009D5281" w:rsidP="006E3EFF">
      <w:pPr>
        <w:pStyle w:val="BodyText"/>
        <w:spacing w:before="10"/>
        <w:ind w:hanging="709"/>
        <w:jc w:val="left"/>
        <w:rPr>
          <w:sz w:val="23"/>
        </w:rPr>
      </w:pPr>
    </w:p>
    <w:p w:rsidR="00E5289C" w:rsidRDefault="00E5289C" w:rsidP="006E3EFF">
      <w:pPr>
        <w:pStyle w:val="BodyText"/>
        <w:spacing w:before="10"/>
        <w:ind w:hanging="709"/>
        <w:jc w:val="left"/>
        <w:rPr>
          <w:sz w:val="23"/>
        </w:rPr>
      </w:pPr>
    </w:p>
    <w:p w:rsidR="009D5281" w:rsidRDefault="005813C8" w:rsidP="006E3EFF">
      <w:pPr>
        <w:pStyle w:val="BodyText"/>
        <w:ind w:left="709" w:right="39" w:hanging="709"/>
      </w:pPr>
      <w:r>
        <w:t>Suwandi.</w:t>
      </w:r>
      <w:r w:rsidR="008F4840">
        <w:t xml:space="preserve"> </w:t>
      </w:r>
      <w:r>
        <w:t>2009.</w:t>
      </w:r>
      <w:r w:rsidR="008F4840">
        <w:t xml:space="preserve"> </w:t>
      </w:r>
      <w:r>
        <w:t>Menakar</w:t>
      </w:r>
      <w:r w:rsidR="008F4840">
        <w:t xml:space="preserve"> </w:t>
      </w:r>
      <w:r>
        <w:t>kebutuhan</w:t>
      </w:r>
      <w:r w:rsidR="008F4840">
        <w:t xml:space="preserve"> </w:t>
      </w:r>
      <w:r>
        <w:t>hara</w:t>
      </w:r>
      <w:r w:rsidR="008F4840">
        <w:t xml:space="preserve"> </w:t>
      </w:r>
      <w:r>
        <w:t>tanaman dalam pengembangan inovasi</w:t>
      </w:r>
      <w:r w:rsidR="008F4840">
        <w:t xml:space="preserve"> </w:t>
      </w:r>
      <w:r>
        <w:t>budidayasayuranberkelanjutan.</w:t>
      </w:r>
      <w:r w:rsidR="008F4840">
        <w:t xml:space="preserve"> </w:t>
      </w:r>
      <w:r>
        <w:t>Pengembangan Inovasi Pertanian,(2)2:131-147.</w:t>
      </w:r>
    </w:p>
    <w:p w:rsidR="009D5281" w:rsidRDefault="009D5281" w:rsidP="006E3EFF">
      <w:pPr>
        <w:pStyle w:val="BodyText"/>
        <w:spacing w:before="1"/>
        <w:ind w:hanging="709"/>
        <w:jc w:val="left"/>
      </w:pPr>
    </w:p>
    <w:p w:rsidR="009D5281" w:rsidRDefault="005813C8" w:rsidP="006E3EFF">
      <w:pPr>
        <w:pStyle w:val="BodyText"/>
        <w:ind w:left="709" w:right="41" w:hanging="709"/>
      </w:pPr>
      <w:r>
        <w:t>Utomo,M.,B.,S.,Rusman,T.,J,S.,&amp;</w:t>
      </w:r>
      <w:r w:rsidR="008F4840">
        <w:t xml:space="preserve"> </w:t>
      </w:r>
      <w:r>
        <w:t>Lumbanraja, W. (2016). Ilmu Tanah:</w:t>
      </w:r>
      <w:r w:rsidR="008F4840">
        <w:t xml:space="preserve"> </w:t>
      </w:r>
      <w:r>
        <w:t>Dasar-Dasar</w:t>
      </w:r>
      <w:r w:rsidR="008F4840">
        <w:t xml:space="preserve"> </w:t>
      </w:r>
      <w:r>
        <w:t>dan</w:t>
      </w:r>
      <w:r w:rsidR="008F4840">
        <w:t xml:space="preserve"> </w:t>
      </w:r>
      <w:r>
        <w:t>Pengelolaan.</w:t>
      </w:r>
      <w:r w:rsidR="008F4840">
        <w:t xml:space="preserve"> </w:t>
      </w:r>
      <w:r>
        <w:t>Kencana.</w:t>
      </w:r>
      <w:r w:rsidR="008F4840">
        <w:t xml:space="preserve"> </w:t>
      </w:r>
      <w:r>
        <w:t>Jakarta</w:t>
      </w:r>
      <w:r w:rsidR="008F4840">
        <w:t xml:space="preserve"> </w:t>
      </w:r>
      <w:r>
        <w:t>(Pertama).</w:t>
      </w:r>
      <w:r w:rsidR="008F4840">
        <w:t xml:space="preserve"> </w:t>
      </w:r>
      <w:r>
        <w:t>Prenada</w:t>
      </w:r>
      <w:r w:rsidR="008F4840">
        <w:t xml:space="preserve"> </w:t>
      </w:r>
      <w:r>
        <w:t>media Group.</w:t>
      </w:r>
    </w:p>
    <w:p w:rsidR="009D5281" w:rsidRDefault="009D5281" w:rsidP="006E3EFF">
      <w:pPr>
        <w:pStyle w:val="BodyText"/>
        <w:ind w:hanging="709"/>
        <w:jc w:val="left"/>
      </w:pPr>
    </w:p>
    <w:p w:rsidR="009D5281" w:rsidRDefault="005813C8" w:rsidP="006E3EFF">
      <w:pPr>
        <w:pStyle w:val="BodyText"/>
        <w:ind w:left="709" w:right="40" w:hanging="709"/>
      </w:pPr>
      <w:r>
        <w:t>Widiastutik.,Yuli.,Hadi</w:t>
      </w:r>
      <w:r w:rsidR="008F4840">
        <w:t xml:space="preserve"> </w:t>
      </w:r>
      <w:r>
        <w:t>Rianto.,and</w:t>
      </w:r>
      <w:r w:rsidR="008F4840">
        <w:t xml:space="preserve"> </w:t>
      </w:r>
      <w:r>
        <w:lastRenderedPageBreak/>
        <w:t>Historiawati</w:t>
      </w:r>
      <w:r w:rsidR="008F4840">
        <w:t xml:space="preserve"> </w:t>
      </w:r>
      <w:r>
        <w:t>Historiawati.,2018.</w:t>
      </w:r>
      <w:r w:rsidR="008F4840">
        <w:t xml:space="preserve"> </w:t>
      </w:r>
      <w:r>
        <w:t>Pengaruh</w:t>
      </w:r>
      <w:r w:rsidR="008F4840">
        <w:t xml:space="preserve"> </w:t>
      </w:r>
      <w:r>
        <w:t>Komposisi</w:t>
      </w:r>
      <w:r w:rsidR="008F4840">
        <w:t xml:space="preserve"> </w:t>
      </w:r>
      <w:r>
        <w:t>Dosis</w:t>
      </w:r>
      <w:r w:rsidR="008F4840">
        <w:t xml:space="preserve"> </w:t>
      </w:r>
      <w:r>
        <w:t>Pupuk</w:t>
      </w:r>
      <w:r w:rsidR="008F4840">
        <w:t xml:space="preserve"> </w:t>
      </w:r>
      <w:r>
        <w:t>Urea, Sp-36, Kcl Dan POC Nasa</w:t>
      </w:r>
      <w:r w:rsidR="008F4840">
        <w:t xml:space="preserve"> </w:t>
      </w:r>
      <w:r>
        <w:t>Nasa</w:t>
      </w:r>
      <w:r w:rsidR="008F4840">
        <w:t xml:space="preserve"> </w:t>
      </w:r>
      <w:r>
        <w:t>Terhadap</w:t>
      </w:r>
      <w:r w:rsidR="008F4840">
        <w:t xml:space="preserve"> </w:t>
      </w:r>
      <w:r>
        <w:t>Hasil</w:t>
      </w:r>
      <w:r w:rsidR="008F4840">
        <w:t xml:space="preserve"> </w:t>
      </w:r>
      <w:r>
        <w:t>Tanaman</w:t>
      </w:r>
      <w:r w:rsidR="008F4840">
        <w:t xml:space="preserve"> </w:t>
      </w:r>
      <w:r>
        <w:t>Bawang</w:t>
      </w:r>
      <w:r w:rsidR="008F4840">
        <w:t xml:space="preserve"> </w:t>
      </w:r>
      <w:r>
        <w:t>Merah (</w:t>
      </w:r>
      <w:r>
        <w:rPr>
          <w:i/>
        </w:rPr>
        <w:t>Allium cepa fa. ascalonicum</w:t>
      </w:r>
      <w:r>
        <w:t>,L.).</w:t>
      </w:r>
      <w:r w:rsidR="008F4840">
        <w:t xml:space="preserve"> </w:t>
      </w:r>
      <w:r>
        <w:t>Vigor:</w:t>
      </w:r>
      <w:r w:rsidR="008F4840">
        <w:t xml:space="preserve"> </w:t>
      </w:r>
      <w:r>
        <w:t>Jurnal</w:t>
      </w:r>
      <w:r w:rsidR="008F4840">
        <w:t xml:space="preserve"> </w:t>
      </w:r>
      <w:r>
        <w:t>Ilmu</w:t>
      </w:r>
      <w:r w:rsidR="008F4840">
        <w:t xml:space="preserve"> </w:t>
      </w:r>
      <w:r>
        <w:t>Pertanian</w:t>
      </w:r>
      <w:r w:rsidR="008F4840">
        <w:t xml:space="preserve"> </w:t>
      </w:r>
      <w:r>
        <w:t>Tropika</w:t>
      </w:r>
      <w:r w:rsidR="008F4840">
        <w:t xml:space="preserve"> </w:t>
      </w:r>
      <w:r>
        <w:t>Dan</w:t>
      </w:r>
      <w:r w:rsidR="008F4840">
        <w:t xml:space="preserve"> </w:t>
      </w:r>
      <w:r>
        <w:t>Subtropika</w:t>
      </w:r>
      <w:r w:rsidR="008F4840">
        <w:t xml:space="preserve"> </w:t>
      </w:r>
      <w:r>
        <w:t>(</w:t>
      </w:r>
      <w:r>
        <w:rPr>
          <w:i/>
        </w:rPr>
        <w:t>Journal</w:t>
      </w:r>
      <w:r w:rsidR="008F4840">
        <w:rPr>
          <w:i/>
        </w:rPr>
        <w:t xml:space="preserve"> </w:t>
      </w:r>
      <w:r>
        <w:rPr>
          <w:i/>
        </w:rPr>
        <w:t>Of</w:t>
      </w:r>
      <w:r w:rsidR="008F4840">
        <w:rPr>
          <w:i/>
        </w:rPr>
        <w:t xml:space="preserve"> </w:t>
      </w:r>
      <w:r>
        <w:rPr>
          <w:i/>
        </w:rPr>
        <w:t>Tropical And Subtropical AgriculturalSciences</w:t>
      </w:r>
      <w:r>
        <w:t>)3(2):61-65.</w:t>
      </w:r>
    </w:p>
    <w:p w:rsidR="009D5281" w:rsidRDefault="009D5281" w:rsidP="006E3EFF">
      <w:pPr>
        <w:pStyle w:val="BodyText"/>
        <w:ind w:hanging="709"/>
        <w:jc w:val="left"/>
      </w:pPr>
    </w:p>
    <w:p w:rsidR="009D5281" w:rsidRDefault="005813C8" w:rsidP="006E3EFF">
      <w:pPr>
        <w:pStyle w:val="BodyText"/>
        <w:spacing w:before="1"/>
        <w:ind w:left="709" w:right="102" w:hanging="709"/>
      </w:pPr>
      <w:r>
        <w:t>Wijaya, K. 2010. Pengaruh Konsentrasi dan</w:t>
      </w:r>
      <w:r w:rsidR="008F4840">
        <w:t xml:space="preserve"> </w:t>
      </w:r>
      <w:r>
        <w:t>Frekuensi</w:t>
      </w:r>
      <w:r w:rsidR="008F4840">
        <w:t xml:space="preserve"> </w:t>
      </w:r>
      <w:r>
        <w:t>Pemberian</w:t>
      </w:r>
      <w:r w:rsidR="008F4840">
        <w:t xml:space="preserve"> </w:t>
      </w:r>
      <w:r>
        <w:t>Pupuk</w:t>
      </w:r>
      <w:r w:rsidR="008F4840">
        <w:t xml:space="preserve"> </w:t>
      </w:r>
      <w:r>
        <w:t>Organik</w:t>
      </w:r>
      <w:r w:rsidR="008F4840">
        <w:t xml:space="preserve"> </w:t>
      </w:r>
      <w:r>
        <w:t>Cair</w:t>
      </w:r>
      <w:r w:rsidR="008F4840">
        <w:t xml:space="preserve"> </w:t>
      </w:r>
      <w:r>
        <w:t>Hasil</w:t>
      </w:r>
      <w:r w:rsidR="008F4840">
        <w:t xml:space="preserve"> </w:t>
      </w:r>
      <w:r>
        <w:t>Perombakan</w:t>
      </w:r>
      <w:r w:rsidR="008F4840">
        <w:t xml:space="preserve"> </w:t>
      </w:r>
      <w:r>
        <w:t>Anaerob</w:t>
      </w:r>
      <w:r w:rsidR="008F4840">
        <w:t xml:space="preserve"> </w:t>
      </w:r>
      <w:r>
        <w:t>Limbah</w:t>
      </w:r>
      <w:r w:rsidR="008F4840">
        <w:t xml:space="preserve"> </w:t>
      </w:r>
      <w:r>
        <w:t>Makanan</w:t>
      </w:r>
      <w:r w:rsidR="008F4840">
        <w:t xml:space="preserve"> </w:t>
      </w:r>
      <w:r>
        <w:t>Terhadap</w:t>
      </w:r>
      <w:r w:rsidR="008F4840">
        <w:t xml:space="preserve"> </w:t>
      </w:r>
      <w:r>
        <w:t>Pertumbuhan Tanaman Sawi (</w:t>
      </w:r>
      <w:r>
        <w:rPr>
          <w:i/>
        </w:rPr>
        <w:t>Brassicajuncea</w:t>
      </w:r>
      <w:r>
        <w:t>L,).</w:t>
      </w:r>
      <w:r w:rsidR="008F4840">
        <w:t xml:space="preserve"> </w:t>
      </w:r>
      <w:r>
        <w:t>Skripsi.Surakarta</w:t>
      </w:r>
      <w:r w:rsidR="008F4840">
        <w:t xml:space="preserve"> </w:t>
      </w:r>
      <w:r>
        <w:t>Universitas</w:t>
      </w:r>
      <w:r w:rsidR="008F4840">
        <w:t xml:space="preserve"> </w:t>
      </w:r>
      <w:r>
        <w:t>Sebelas Maret.</w:t>
      </w:r>
    </w:p>
    <w:p w:rsidR="006E3EFF" w:rsidRDefault="006E3EFF" w:rsidP="006E3EFF">
      <w:pPr>
        <w:pStyle w:val="BodyText"/>
        <w:spacing w:before="1"/>
        <w:ind w:right="102"/>
        <w:sectPr w:rsidR="006E3EFF" w:rsidSect="006E3EFF">
          <w:type w:val="continuous"/>
          <w:pgSz w:w="11907" w:h="16840" w:code="9"/>
          <w:pgMar w:top="1701" w:right="1701" w:bottom="1701" w:left="1701" w:header="720" w:footer="720" w:gutter="0"/>
          <w:cols w:num="2" w:space="287"/>
          <w:docGrid w:linePitch="299"/>
        </w:sectPr>
      </w:pPr>
    </w:p>
    <w:p w:rsidR="004C6E7C" w:rsidRDefault="004C6E7C" w:rsidP="006E3EFF">
      <w:pPr>
        <w:pStyle w:val="BodyText"/>
        <w:spacing w:before="1"/>
        <w:ind w:right="102"/>
      </w:pPr>
    </w:p>
    <w:sectPr w:rsidR="004C6E7C" w:rsidSect="006E3EFF">
      <w:type w:val="continuous"/>
      <w:pgSz w:w="11907" w:h="16840" w:code="9"/>
      <w:pgMar w:top="1701" w:right="1701" w:bottom="1701"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255" w:rsidRDefault="00877255" w:rsidP="00D21619">
      <w:r>
        <w:separator/>
      </w:r>
    </w:p>
  </w:endnote>
  <w:endnote w:type="continuationSeparator" w:id="1">
    <w:p w:rsidR="00877255" w:rsidRDefault="00877255" w:rsidP="00D21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02628"/>
      <w:docPartObj>
        <w:docPartGallery w:val="Page Numbers (Bottom of Page)"/>
        <w:docPartUnique/>
      </w:docPartObj>
    </w:sdtPr>
    <w:sdtContent>
      <w:p w:rsidR="003B71A0" w:rsidRDefault="003B71A0">
        <w:pPr>
          <w:pStyle w:val="Footer"/>
          <w:jc w:val="center"/>
        </w:pPr>
        <w:fldSimple w:instr=" PAGE   \* MERGEFORMAT ">
          <w:r w:rsidR="006E3EFF">
            <w:rPr>
              <w:noProof/>
            </w:rPr>
            <w:t>19</w:t>
          </w:r>
        </w:fldSimple>
      </w:p>
    </w:sdtContent>
  </w:sdt>
  <w:p w:rsidR="00E5289C" w:rsidRDefault="00E52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255" w:rsidRDefault="00877255" w:rsidP="00D21619">
      <w:r>
        <w:separator/>
      </w:r>
    </w:p>
  </w:footnote>
  <w:footnote w:type="continuationSeparator" w:id="1">
    <w:p w:rsidR="00877255" w:rsidRDefault="00877255" w:rsidP="00D21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19" w:rsidRPr="0070547B" w:rsidRDefault="00D21619" w:rsidP="00D21619">
    <w:pPr>
      <w:pStyle w:val="Header"/>
      <w:rPr>
        <w:rFonts w:ascii="Bodoni MT" w:hAnsi="Bodoni MT"/>
        <w:sz w:val="24"/>
        <w:szCs w:val="24"/>
      </w:rPr>
    </w:pPr>
    <w:r w:rsidRPr="0070547B">
      <w:rPr>
        <w:rFonts w:ascii="Bodoni MT" w:eastAsia="+mn-ea" w:hAnsi="Bodoni MT"/>
        <w:sz w:val="24"/>
        <w:szCs w:val="24"/>
        <w:lang w:val="id-ID"/>
      </w:rPr>
      <w:t>Jurna</w:t>
    </w:r>
    <w:r>
      <w:rPr>
        <w:rFonts w:ascii="Bodoni MT" w:hAnsi="Bodoni MT"/>
        <w:sz w:val="24"/>
        <w:szCs w:val="24"/>
        <w:lang w:val="id-ID"/>
      </w:rPr>
      <w:t xml:space="preserve">l Ilmiah Fakultas Pertanian   </w:t>
    </w:r>
    <w:r w:rsidRPr="0070547B">
      <w:rPr>
        <w:rFonts w:ascii="Bodoni MT" w:eastAsia="+mn-ea" w:hAnsi="Bodoni MT"/>
        <w:sz w:val="24"/>
        <w:szCs w:val="24"/>
        <w:lang w:val="id-ID"/>
      </w:rPr>
      <w:t>Vol. 5</w:t>
    </w:r>
    <w:r w:rsidRPr="0070547B">
      <w:rPr>
        <w:rFonts w:ascii="Bodoni MT" w:hAnsi="Bodoni MT"/>
        <w:sz w:val="24"/>
        <w:szCs w:val="24"/>
        <w:lang w:val="id-ID"/>
      </w:rPr>
      <w:t>,</w:t>
    </w:r>
    <w:r w:rsidRPr="0070547B">
      <w:rPr>
        <w:rFonts w:ascii="Bodoni MT" w:hAnsi="Bodoni MT"/>
        <w:sz w:val="24"/>
        <w:szCs w:val="24"/>
      </w:rPr>
      <w:t xml:space="preserve">  </w:t>
    </w:r>
    <w:r w:rsidRPr="0070547B">
      <w:rPr>
        <w:rFonts w:ascii="Bodoni MT" w:eastAsia="+mn-ea" w:hAnsi="Bodoni MT"/>
        <w:sz w:val="24"/>
        <w:szCs w:val="24"/>
        <w:lang w:val="id-ID"/>
      </w:rPr>
      <w:t>No.1</w:t>
    </w:r>
    <w:r>
      <w:rPr>
        <w:rFonts w:ascii="Bodoni MT" w:hAnsi="Bodoni MT"/>
        <w:sz w:val="24"/>
        <w:szCs w:val="24"/>
        <w:lang w:val="id-ID"/>
      </w:rPr>
      <w:t xml:space="preserve">,  </w:t>
    </w:r>
    <w:r w:rsidRPr="0070547B">
      <w:rPr>
        <w:rFonts w:ascii="Bodoni MT" w:eastAsia="+mn-ea" w:hAnsi="Bodoni MT"/>
        <w:sz w:val="24"/>
        <w:szCs w:val="24"/>
        <w:lang w:val="id-ID"/>
      </w:rPr>
      <w:t xml:space="preserve">Desember  2023   </w:t>
    </w:r>
    <w:r>
      <w:rPr>
        <w:rFonts w:ascii="Bodoni MT" w:hAnsi="Bodoni MT"/>
        <w:sz w:val="24"/>
        <w:szCs w:val="24"/>
      </w:rPr>
      <w:t xml:space="preserve">    </w:t>
    </w:r>
    <w:r w:rsidRPr="0070547B">
      <w:rPr>
        <w:rFonts w:ascii="Bodoni MT" w:eastAsia="+mn-ea" w:hAnsi="Bodoni MT"/>
        <w:sz w:val="24"/>
        <w:szCs w:val="24"/>
        <w:lang w:val="id-ID"/>
      </w:rPr>
      <w:t xml:space="preserve">ISSN : 2579 - 5171  </w:t>
    </w:r>
  </w:p>
  <w:p w:rsidR="00D21619" w:rsidRPr="00D21619" w:rsidRDefault="00D21619" w:rsidP="00D216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97CB0"/>
    <w:multiLevelType w:val="hybridMultilevel"/>
    <w:tmpl w:val="6582C29A"/>
    <w:lvl w:ilvl="0" w:tplc="1262B588">
      <w:start w:val="1"/>
      <w:numFmt w:val="decimal"/>
      <w:lvlText w:val="%1."/>
      <w:lvlJc w:val="left"/>
      <w:pPr>
        <w:ind w:left="563" w:hanging="428"/>
        <w:jc w:val="left"/>
      </w:pPr>
      <w:rPr>
        <w:rFonts w:ascii="Times New Roman" w:eastAsia="Times New Roman" w:hAnsi="Times New Roman" w:cs="Times New Roman" w:hint="default"/>
        <w:w w:val="100"/>
        <w:sz w:val="24"/>
        <w:szCs w:val="24"/>
        <w:lang w:eastAsia="en-US" w:bidi="ar-SA"/>
      </w:rPr>
    </w:lvl>
    <w:lvl w:ilvl="1" w:tplc="D42ADC6C">
      <w:numFmt w:val="bullet"/>
      <w:lvlText w:val="•"/>
      <w:lvlJc w:val="left"/>
      <w:pPr>
        <w:ind w:left="970" w:hanging="428"/>
      </w:pPr>
      <w:rPr>
        <w:rFonts w:hint="default"/>
        <w:lang w:eastAsia="en-US" w:bidi="ar-SA"/>
      </w:rPr>
    </w:lvl>
    <w:lvl w:ilvl="2" w:tplc="C284F0E0">
      <w:numFmt w:val="bullet"/>
      <w:lvlText w:val="•"/>
      <w:lvlJc w:val="left"/>
      <w:pPr>
        <w:ind w:left="1380" w:hanging="428"/>
      </w:pPr>
      <w:rPr>
        <w:rFonts w:hint="default"/>
        <w:lang w:eastAsia="en-US" w:bidi="ar-SA"/>
      </w:rPr>
    </w:lvl>
    <w:lvl w:ilvl="3" w:tplc="4636FAEE">
      <w:numFmt w:val="bullet"/>
      <w:lvlText w:val="•"/>
      <w:lvlJc w:val="left"/>
      <w:pPr>
        <w:ind w:left="1790" w:hanging="428"/>
      </w:pPr>
      <w:rPr>
        <w:rFonts w:hint="default"/>
        <w:lang w:eastAsia="en-US" w:bidi="ar-SA"/>
      </w:rPr>
    </w:lvl>
    <w:lvl w:ilvl="4" w:tplc="37B6A470">
      <w:numFmt w:val="bullet"/>
      <w:lvlText w:val="•"/>
      <w:lvlJc w:val="left"/>
      <w:pPr>
        <w:ind w:left="2201" w:hanging="428"/>
      </w:pPr>
      <w:rPr>
        <w:rFonts w:hint="default"/>
        <w:lang w:eastAsia="en-US" w:bidi="ar-SA"/>
      </w:rPr>
    </w:lvl>
    <w:lvl w:ilvl="5" w:tplc="E5DE0682">
      <w:numFmt w:val="bullet"/>
      <w:lvlText w:val="•"/>
      <w:lvlJc w:val="left"/>
      <w:pPr>
        <w:ind w:left="2611" w:hanging="428"/>
      </w:pPr>
      <w:rPr>
        <w:rFonts w:hint="default"/>
        <w:lang w:eastAsia="en-US" w:bidi="ar-SA"/>
      </w:rPr>
    </w:lvl>
    <w:lvl w:ilvl="6" w:tplc="02C6A9B2">
      <w:numFmt w:val="bullet"/>
      <w:lvlText w:val="•"/>
      <w:lvlJc w:val="left"/>
      <w:pPr>
        <w:ind w:left="3021" w:hanging="428"/>
      </w:pPr>
      <w:rPr>
        <w:rFonts w:hint="default"/>
        <w:lang w:eastAsia="en-US" w:bidi="ar-SA"/>
      </w:rPr>
    </w:lvl>
    <w:lvl w:ilvl="7" w:tplc="A4F26B48">
      <w:numFmt w:val="bullet"/>
      <w:lvlText w:val="•"/>
      <w:lvlJc w:val="left"/>
      <w:pPr>
        <w:ind w:left="3432" w:hanging="428"/>
      </w:pPr>
      <w:rPr>
        <w:rFonts w:hint="default"/>
        <w:lang w:eastAsia="en-US" w:bidi="ar-SA"/>
      </w:rPr>
    </w:lvl>
    <w:lvl w:ilvl="8" w:tplc="033EE40C">
      <w:numFmt w:val="bullet"/>
      <w:lvlText w:val="•"/>
      <w:lvlJc w:val="left"/>
      <w:pPr>
        <w:ind w:left="3842" w:hanging="428"/>
      </w:pPr>
      <w:rPr>
        <w:rFonts w:hint="default"/>
        <w:lang w:eastAsia="en-US" w:bidi="ar-SA"/>
      </w:rPr>
    </w:lvl>
  </w:abstractNum>
  <w:abstractNum w:abstractNumId="1">
    <w:nsid w:val="6CED1BA4"/>
    <w:multiLevelType w:val="hybridMultilevel"/>
    <w:tmpl w:val="AE7A3278"/>
    <w:lvl w:ilvl="0" w:tplc="F872F174">
      <w:start w:val="1"/>
      <w:numFmt w:val="upperRoman"/>
      <w:lvlText w:val="%1."/>
      <w:lvlJc w:val="left"/>
      <w:pPr>
        <w:ind w:left="720" w:hanging="72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ulTrailSpace/>
    <w:shapeLayoutLikeWW8/>
  </w:compat>
  <w:rsids>
    <w:rsidRoot w:val="009D5281"/>
    <w:rsid w:val="0000680C"/>
    <w:rsid w:val="00042E9B"/>
    <w:rsid w:val="00043021"/>
    <w:rsid w:val="00050306"/>
    <w:rsid w:val="00060C10"/>
    <w:rsid w:val="0007532C"/>
    <w:rsid w:val="000776D4"/>
    <w:rsid w:val="00085A3D"/>
    <w:rsid w:val="00086236"/>
    <w:rsid w:val="0009619A"/>
    <w:rsid w:val="000A5BEC"/>
    <w:rsid w:val="000B44A3"/>
    <w:rsid w:val="001B495F"/>
    <w:rsid w:val="00203349"/>
    <w:rsid w:val="002212DF"/>
    <w:rsid w:val="00226894"/>
    <w:rsid w:val="002568CF"/>
    <w:rsid w:val="002662C5"/>
    <w:rsid w:val="00291CE6"/>
    <w:rsid w:val="0029395B"/>
    <w:rsid w:val="002A3F34"/>
    <w:rsid w:val="002B5F04"/>
    <w:rsid w:val="002F7D58"/>
    <w:rsid w:val="003122C7"/>
    <w:rsid w:val="00332664"/>
    <w:rsid w:val="003574BE"/>
    <w:rsid w:val="0036674D"/>
    <w:rsid w:val="00381FCE"/>
    <w:rsid w:val="00383225"/>
    <w:rsid w:val="0038546C"/>
    <w:rsid w:val="00387349"/>
    <w:rsid w:val="0039675B"/>
    <w:rsid w:val="00396CEB"/>
    <w:rsid w:val="003B0498"/>
    <w:rsid w:val="003B71A0"/>
    <w:rsid w:val="003F1B22"/>
    <w:rsid w:val="003F39C5"/>
    <w:rsid w:val="004071D0"/>
    <w:rsid w:val="00425B1C"/>
    <w:rsid w:val="0049005A"/>
    <w:rsid w:val="004A141B"/>
    <w:rsid w:val="004A1A81"/>
    <w:rsid w:val="004B509D"/>
    <w:rsid w:val="004C6E7C"/>
    <w:rsid w:val="00536867"/>
    <w:rsid w:val="00537CA4"/>
    <w:rsid w:val="00541B37"/>
    <w:rsid w:val="00562D9C"/>
    <w:rsid w:val="005679CF"/>
    <w:rsid w:val="005813C8"/>
    <w:rsid w:val="005972F6"/>
    <w:rsid w:val="005B4B87"/>
    <w:rsid w:val="005D243F"/>
    <w:rsid w:val="005D6E5B"/>
    <w:rsid w:val="005E3C38"/>
    <w:rsid w:val="00615D67"/>
    <w:rsid w:val="00621FB0"/>
    <w:rsid w:val="00657F22"/>
    <w:rsid w:val="00687F0A"/>
    <w:rsid w:val="0069137A"/>
    <w:rsid w:val="006D0F28"/>
    <w:rsid w:val="006D6A93"/>
    <w:rsid w:val="006E2E26"/>
    <w:rsid w:val="006E3EFF"/>
    <w:rsid w:val="007041A6"/>
    <w:rsid w:val="00715D69"/>
    <w:rsid w:val="00732E82"/>
    <w:rsid w:val="007350F4"/>
    <w:rsid w:val="00743116"/>
    <w:rsid w:val="007A1099"/>
    <w:rsid w:val="007C2EA4"/>
    <w:rsid w:val="007C556A"/>
    <w:rsid w:val="007E687E"/>
    <w:rsid w:val="0083061E"/>
    <w:rsid w:val="00830C6B"/>
    <w:rsid w:val="00841989"/>
    <w:rsid w:val="008758D3"/>
    <w:rsid w:val="00877255"/>
    <w:rsid w:val="0088001F"/>
    <w:rsid w:val="0088542D"/>
    <w:rsid w:val="00896956"/>
    <w:rsid w:val="008B08D5"/>
    <w:rsid w:val="008D09C2"/>
    <w:rsid w:val="008D17C7"/>
    <w:rsid w:val="008D289E"/>
    <w:rsid w:val="008F4840"/>
    <w:rsid w:val="009159F0"/>
    <w:rsid w:val="0099498D"/>
    <w:rsid w:val="00995A0F"/>
    <w:rsid w:val="009A2D5B"/>
    <w:rsid w:val="009B1F3A"/>
    <w:rsid w:val="009D5281"/>
    <w:rsid w:val="009E4423"/>
    <w:rsid w:val="009F72D0"/>
    <w:rsid w:val="00A204B1"/>
    <w:rsid w:val="00A31401"/>
    <w:rsid w:val="00A41676"/>
    <w:rsid w:val="00AA7BBB"/>
    <w:rsid w:val="00AD0853"/>
    <w:rsid w:val="00AE17DB"/>
    <w:rsid w:val="00AE3F90"/>
    <w:rsid w:val="00B12F28"/>
    <w:rsid w:val="00B151CA"/>
    <w:rsid w:val="00B36956"/>
    <w:rsid w:val="00B50816"/>
    <w:rsid w:val="00B609F2"/>
    <w:rsid w:val="00B86B41"/>
    <w:rsid w:val="00BB34B6"/>
    <w:rsid w:val="00C01D45"/>
    <w:rsid w:val="00C17E66"/>
    <w:rsid w:val="00C37DA8"/>
    <w:rsid w:val="00C8186A"/>
    <w:rsid w:val="00CA340C"/>
    <w:rsid w:val="00CB54D7"/>
    <w:rsid w:val="00CB5C7E"/>
    <w:rsid w:val="00CC1542"/>
    <w:rsid w:val="00CF47DD"/>
    <w:rsid w:val="00D01C04"/>
    <w:rsid w:val="00D12B35"/>
    <w:rsid w:val="00D21619"/>
    <w:rsid w:val="00D50D20"/>
    <w:rsid w:val="00D8041F"/>
    <w:rsid w:val="00D82D83"/>
    <w:rsid w:val="00D9057C"/>
    <w:rsid w:val="00DC1E43"/>
    <w:rsid w:val="00DE4B8D"/>
    <w:rsid w:val="00E131EF"/>
    <w:rsid w:val="00E16EFB"/>
    <w:rsid w:val="00E3632A"/>
    <w:rsid w:val="00E37DFC"/>
    <w:rsid w:val="00E5289C"/>
    <w:rsid w:val="00E64854"/>
    <w:rsid w:val="00E72C24"/>
    <w:rsid w:val="00EB5547"/>
    <w:rsid w:val="00ED7A65"/>
    <w:rsid w:val="00F16BFE"/>
    <w:rsid w:val="00F4335A"/>
    <w:rsid w:val="00F54E95"/>
    <w:rsid w:val="00F7141F"/>
    <w:rsid w:val="00F8259F"/>
    <w:rsid w:val="00F825F0"/>
    <w:rsid w:val="00F8477E"/>
    <w:rsid w:val="00FA1169"/>
    <w:rsid w:val="00FD0BF7"/>
    <w:rsid w:val="00FD4E8F"/>
    <w:rsid w:val="00FF5FC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556A"/>
    <w:rPr>
      <w:rFonts w:ascii="Times New Roman" w:eastAsia="Times New Roman" w:hAnsi="Times New Roman" w:cs="Times New Roman"/>
    </w:rPr>
  </w:style>
  <w:style w:type="paragraph" w:styleId="Heading1">
    <w:name w:val="heading 1"/>
    <w:basedOn w:val="Normal"/>
    <w:uiPriority w:val="1"/>
    <w:qFormat/>
    <w:rsid w:val="007C556A"/>
    <w:pPr>
      <w:ind w:left="136" w:right="135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C556A"/>
    <w:pPr>
      <w:jc w:val="both"/>
    </w:pPr>
    <w:rPr>
      <w:sz w:val="24"/>
      <w:szCs w:val="24"/>
    </w:rPr>
  </w:style>
  <w:style w:type="paragraph" w:styleId="ListParagraph">
    <w:name w:val="List Paragraph"/>
    <w:basedOn w:val="Normal"/>
    <w:uiPriority w:val="1"/>
    <w:qFormat/>
    <w:rsid w:val="007C556A"/>
    <w:pPr>
      <w:ind w:left="563" w:hanging="428"/>
      <w:jc w:val="both"/>
    </w:pPr>
  </w:style>
  <w:style w:type="paragraph" w:customStyle="1" w:styleId="TableParagraph">
    <w:name w:val="Table Paragraph"/>
    <w:basedOn w:val="Normal"/>
    <w:uiPriority w:val="1"/>
    <w:qFormat/>
    <w:rsid w:val="007C556A"/>
    <w:pPr>
      <w:spacing w:line="210" w:lineRule="exact"/>
      <w:jc w:val="center"/>
    </w:pPr>
  </w:style>
  <w:style w:type="table" w:styleId="TableGrid">
    <w:name w:val="Table Grid"/>
    <w:basedOn w:val="TableNormal"/>
    <w:uiPriority w:val="59"/>
    <w:rsid w:val="002A3F34"/>
    <w:pPr>
      <w:widowControl/>
      <w:autoSpaceDE/>
      <w:autoSpaceDN/>
    </w:pPr>
    <w:rPr>
      <w:rFonts w:ascii="Calibri" w:eastAsia="Calibri" w:hAnsi="Calibri" w:cs="SimSu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96CEB"/>
    <w:rPr>
      <w:rFonts w:ascii="Times New Roman" w:eastAsia="Times New Roman" w:hAnsi="Times New Roman" w:cs="Times New Roman"/>
    </w:rPr>
  </w:style>
  <w:style w:type="character" w:styleId="Hyperlink">
    <w:name w:val="Hyperlink"/>
    <w:basedOn w:val="DefaultParagraphFont"/>
    <w:uiPriority w:val="99"/>
    <w:unhideWhenUsed/>
    <w:rsid w:val="00537CA4"/>
    <w:rPr>
      <w:color w:val="0000FF" w:themeColor="hyperlink"/>
      <w:u w:val="single"/>
    </w:rPr>
  </w:style>
  <w:style w:type="paragraph" w:styleId="Header">
    <w:name w:val="header"/>
    <w:basedOn w:val="Normal"/>
    <w:link w:val="HeaderChar"/>
    <w:uiPriority w:val="99"/>
    <w:unhideWhenUsed/>
    <w:rsid w:val="00D21619"/>
    <w:pPr>
      <w:tabs>
        <w:tab w:val="center" w:pos="4513"/>
        <w:tab w:val="right" w:pos="9026"/>
      </w:tabs>
    </w:pPr>
  </w:style>
  <w:style w:type="character" w:customStyle="1" w:styleId="HeaderChar">
    <w:name w:val="Header Char"/>
    <w:basedOn w:val="DefaultParagraphFont"/>
    <w:link w:val="Header"/>
    <w:uiPriority w:val="99"/>
    <w:rsid w:val="00D21619"/>
    <w:rPr>
      <w:rFonts w:ascii="Times New Roman" w:eastAsia="Times New Roman" w:hAnsi="Times New Roman" w:cs="Times New Roman"/>
    </w:rPr>
  </w:style>
  <w:style w:type="paragraph" w:styleId="Footer">
    <w:name w:val="footer"/>
    <w:basedOn w:val="Normal"/>
    <w:link w:val="FooterChar"/>
    <w:uiPriority w:val="99"/>
    <w:unhideWhenUsed/>
    <w:rsid w:val="00D21619"/>
    <w:pPr>
      <w:tabs>
        <w:tab w:val="center" w:pos="4513"/>
        <w:tab w:val="right" w:pos="9026"/>
      </w:tabs>
    </w:pPr>
  </w:style>
  <w:style w:type="character" w:customStyle="1" w:styleId="FooterChar">
    <w:name w:val="Footer Char"/>
    <w:basedOn w:val="DefaultParagraphFont"/>
    <w:link w:val="Footer"/>
    <w:uiPriority w:val="99"/>
    <w:rsid w:val="00D2161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21619"/>
    <w:rPr>
      <w:rFonts w:ascii="Tahoma" w:hAnsi="Tahoma" w:cs="Tahoma"/>
      <w:sz w:val="16"/>
      <w:szCs w:val="16"/>
    </w:rPr>
  </w:style>
  <w:style w:type="character" w:customStyle="1" w:styleId="BalloonTextChar">
    <w:name w:val="Balloon Text Char"/>
    <w:basedOn w:val="DefaultParagraphFont"/>
    <w:link w:val="BalloonText"/>
    <w:uiPriority w:val="99"/>
    <w:semiHidden/>
    <w:rsid w:val="00D216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36" w:right="135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563" w:hanging="428"/>
      <w:jc w:val="both"/>
    </w:pPr>
  </w:style>
  <w:style w:type="paragraph" w:customStyle="1" w:styleId="TableParagraph">
    <w:name w:val="Table Paragraph"/>
    <w:basedOn w:val="Normal"/>
    <w:uiPriority w:val="1"/>
    <w:qFormat/>
    <w:pPr>
      <w:spacing w:line="210" w:lineRule="exact"/>
      <w:jc w:val="center"/>
    </w:pPr>
  </w:style>
  <w:style w:type="table" w:styleId="TableGrid">
    <w:name w:val="Table Grid"/>
    <w:basedOn w:val="TableNormal"/>
    <w:uiPriority w:val="59"/>
    <w:rsid w:val="002A3F34"/>
    <w:pPr>
      <w:widowControl/>
      <w:autoSpaceDE/>
      <w:autoSpaceDN/>
    </w:pPr>
    <w:rPr>
      <w:rFonts w:ascii="Calibri" w:eastAsia="Calibri" w:hAnsi="Calibri" w:cs="SimSu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96CEB"/>
    <w:rPr>
      <w:rFonts w:ascii="Times New Roman" w:eastAsia="Times New Roman" w:hAnsi="Times New Roman" w:cs="Times New Roman"/>
      <w:lang w:val="id"/>
    </w:rPr>
  </w:style>
  <w:style w:type="character" w:styleId="Hyperlink">
    <w:name w:val="Hyperlink"/>
    <w:basedOn w:val="DefaultParagraphFont"/>
    <w:uiPriority w:val="99"/>
    <w:unhideWhenUsed/>
    <w:rsid w:val="00537CA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kadanial20@gmail.com" TargetMode="External"/><Relationship Id="rId13" Type="http://schemas.openxmlformats.org/officeDocument/2006/relationships/hyperlink" Target="https://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ps.go.id/indicator/55/61/1/produksitanamansayuran.htm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indicator/55/61/1/produksitanamansayura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gronobisunbar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368B-E69E-484F-A7E0-42579C7F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4896</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ACER</dc:creator>
  <cp:lastModifiedBy>User</cp:lastModifiedBy>
  <cp:revision>16</cp:revision>
  <dcterms:created xsi:type="dcterms:W3CDTF">2024-01-23T15:03:00Z</dcterms:created>
  <dcterms:modified xsi:type="dcterms:W3CDTF">2024-01-31T15:41:00Z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2016</vt:lpwstr>
  </property>
  <property fmtid="{D5CDD505-2E9C-101B-9397-08002B2CF9AE}" pid="4" name="LastSaved">
    <vt:filetime>2024-01-11T00:00:00Z</vt:filetime>
  </property>
</Properties>
</file>