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149" w:rsidRPr="00846D0D" w:rsidRDefault="00846D0D" w:rsidP="003A589F">
      <w:pPr>
        <w:spacing w:after="0" w:line="240" w:lineRule="auto"/>
        <w:jc w:val="center"/>
        <w:rPr>
          <w:rFonts w:ascii="Times New Roman" w:eastAsia="Calibri" w:hAnsi="Times New Roman" w:cs="Times New Roman"/>
          <w:b/>
          <w:sz w:val="28"/>
          <w:szCs w:val="28"/>
          <w:lang w:eastAsia="en-US"/>
        </w:rPr>
      </w:pPr>
      <w:r w:rsidRPr="00846D0D">
        <w:rPr>
          <w:rFonts w:ascii="Times New Roman" w:hAnsi="Times New Roman" w:cs="Times New Roman"/>
          <w:b/>
          <w:sz w:val="28"/>
          <w:szCs w:val="28"/>
        </w:rPr>
        <w:t>Penerapan Teknologi Pengolahan Limbah Rumah Tangga melalui Pembuatan Saluran Air Limbah dan Sistem IPAL Komunal Sederhana</w:t>
      </w:r>
    </w:p>
    <w:p w:rsidR="005F196F" w:rsidRPr="000E07A6" w:rsidRDefault="005F196F" w:rsidP="000E07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color w:val="1F1F1F"/>
          <w:sz w:val="28"/>
          <w:szCs w:val="28"/>
          <w:lang w:eastAsia="en-US"/>
        </w:rPr>
      </w:pPr>
    </w:p>
    <w:p w:rsidR="00846D0D" w:rsidRPr="00846D0D" w:rsidRDefault="00846D0D" w:rsidP="003A589F">
      <w:pPr>
        <w:spacing w:after="0" w:line="240" w:lineRule="auto"/>
        <w:jc w:val="center"/>
        <w:rPr>
          <w:rFonts w:ascii="Times New Roman" w:eastAsia="Calibri" w:hAnsi="Times New Roman" w:cs="Times New Roman"/>
          <w:snapToGrid w:val="0"/>
          <w:sz w:val="24"/>
          <w:szCs w:val="24"/>
          <w:vertAlign w:val="superscript"/>
          <w:lang w:eastAsia="en-US"/>
        </w:rPr>
      </w:pPr>
      <w:r w:rsidRPr="00846D0D">
        <w:rPr>
          <w:rFonts w:ascii="Times New Roman" w:hAnsi="Times New Roman" w:cs="Times New Roman"/>
          <w:iCs/>
          <w:sz w:val="24"/>
          <w:szCs w:val="24"/>
        </w:rPr>
        <w:t>Sa</w:t>
      </w:r>
      <w:r>
        <w:rPr>
          <w:rFonts w:ascii="Times New Roman" w:hAnsi="Times New Roman" w:cs="Times New Roman"/>
          <w:iCs/>
          <w:sz w:val="24"/>
          <w:szCs w:val="24"/>
        </w:rPr>
        <w:t>ndi Widodo¹, Enda Kartika Sari</w:t>
      </w:r>
      <w:r w:rsidRPr="00846D0D">
        <w:rPr>
          <w:rFonts w:ascii="Times New Roman" w:hAnsi="Times New Roman" w:cs="Times New Roman"/>
          <w:iCs/>
          <w:sz w:val="24"/>
          <w:szCs w:val="24"/>
          <w:vertAlign w:val="superscript"/>
        </w:rPr>
        <w:t>2</w:t>
      </w:r>
      <w:r>
        <w:rPr>
          <w:rFonts w:ascii="Times New Roman" w:hAnsi="Times New Roman" w:cs="Times New Roman"/>
          <w:iCs/>
          <w:sz w:val="24"/>
          <w:szCs w:val="24"/>
          <w:vertAlign w:val="superscript"/>
        </w:rPr>
        <w:t>*</w:t>
      </w:r>
      <w:r>
        <w:rPr>
          <w:rFonts w:ascii="Times New Roman" w:hAnsi="Times New Roman" w:cs="Times New Roman"/>
          <w:iCs/>
          <w:sz w:val="24"/>
          <w:szCs w:val="24"/>
        </w:rPr>
        <w:t>, Yuli Ermawati</w:t>
      </w:r>
      <w:r w:rsidRPr="00846D0D">
        <w:rPr>
          <w:rFonts w:ascii="Times New Roman" w:hAnsi="Times New Roman" w:cs="Times New Roman"/>
          <w:iCs/>
          <w:sz w:val="24"/>
          <w:szCs w:val="24"/>
          <w:vertAlign w:val="superscript"/>
        </w:rPr>
        <w:t>3</w:t>
      </w:r>
      <w:r>
        <w:rPr>
          <w:rFonts w:ascii="Times New Roman" w:hAnsi="Times New Roman" w:cs="Times New Roman"/>
          <w:iCs/>
          <w:sz w:val="24"/>
          <w:szCs w:val="24"/>
        </w:rPr>
        <w:t>, Yuliantini Eka Putri</w:t>
      </w:r>
      <w:r w:rsidRPr="00846D0D">
        <w:rPr>
          <w:rFonts w:ascii="Times New Roman" w:hAnsi="Times New Roman" w:cs="Times New Roman"/>
          <w:iCs/>
          <w:sz w:val="24"/>
          <w:szCs w:val="24"/>
          <w:vertAlign w:val="superscript"/>
        </w:rPr>
        <w:t>4</w:t>
      </w:r>
      <w:r>
        <w:rPr>
          <w:rFonts w:ascii="Times New Roman" w:hAnsi="Times New Roman" w:cs="Times New Roman"/>
          <w:iCs/>
          <w:sz w:val="24"/>
          <w:szCs w:val="24"/>
        </w:rPr>
        <w:t>, Lindawati</w:t>
      </w:r>
      <w:r w:rsidRPr="00846D0D">
        <w:rPr>
          <w:rFonts w:ascii="Times New Roman" w:hAnsi="Times New Roman" w:cs="Times New Roman"/>
          <w:iCs/>
          <w:sz w:val="24"/>
          <w:szCs w:val="24"/>
          <w:vertAlign w:val="superscript"/>
        </w:rPr>
        <w:t>5</w:t>
      </w:r>
    </w:p>
    <w:p w:rsidR="003A589F" w:rsidRPr="00024B58" w:rsidRDefault="00846D0D" w:rsidP="003A589F">
      <w:pPr>
        <w:spacing w:after="0" w:line="240" w:lineRule="auto"/>
        <w:jc w:val="center"/>
        <w:rPr>
          <w:rFonts w:ascii="Times New Roman" w:eastAsia="Calibri" w:hAnsi="Times New Roman" w:cs="Times New Roman"/>
          <w:snapToGrid w:val="0"/>
          <w:sz w:val="24"/>
          <w:szCs w:val="24"/>
          <w:lang w:eastAsia="en-US"/>
        </w:rPr>
      </w:pPr>
      <w:r w:rsidRPr="00846D0D">
        <w:rPr>
          <w:rFonts w:ascii="Times New Roman" w:eastAsia="Calibri" w:hAnsi="Times New Roman" w:cs="Times New Roman"/>
          <w:snapToGrid w:val="0"/>
          <w:sz w:val="24"/>
          <w:szCs w:val="24"/>
          <w:vertAlign w:val="superscript"/>
          <w:lang w:eastAsia="en-US"/>
        </w:rPr>
        <w:t>12345</w:t>
      </w:r>
      <w:r w:rsidR="00024B58">
        <w:rPr>
          <w:rFonts w:ascii="Times New Roman" w:eastAsia="Calibri" w:hAnsi="Times New Roman" w:cs="Times New Roman"/>
          <w:snapToGrid w:val="0"/>
          <w:sz w:val="24"/>
          <w:szCs w:val="24"/>
          <w:lang w:eastAsia="en-US"/>
        </w:rPr>
        <w:t>Fakultas Teknik dan Komputer Universitas Baturaja</w:t>
      </w:r>
    </w:p>
    <w:p w:rsidR="003A589F" w:rsidRPr="00024B58" w:rsidRDefault="003A589F" w:rsidP="003A589F">
      <w:pPr>
        <w:spacing w:after="0" w:line="240" w:lineRule="auto"/>
        <w:jc w:val="center"/>
        <w:rPr>
          <w:rFonts w:ascii="Times New Roman" w:eastAsia="Calibri" w:hAnsi="Times New Roman" w:cs="Times New Roman"/>
          <w:b/>
          <w:bCs/>
          <w:sz w:val="24"/>
          <w:szCs w:val="24"/>
          <w:lang w:eastAsia="en-US"/>
        </w:rPr>
      </w:pPr>
      <w:r w:rsidRPr="005D5D79">
        <w:rPr>
          <w:rFonts w:ascii="Times New Roman" w:eastAsia="Calibri" w:hAnsi="Times New Roman" w:cs="Times New Roman"/>
          <w:b/>
          <w:bCs/>
          <w:sz w:val="24"/>
          <w:szCs w:val="24"/>
          <w:vertAlign w:val="superscript"/>
          <w:lang w:val="id-ID" w:eastAsia="en-US"/>
        </w:rPr>
        <w:t>*</w:t>
      </w:r>
      <w:r w:rsidRPr="005D5D79">
        <w:rPr>
          <w:rFonts w:ascii="Times New Roman" w:eastAsia="Calibri" w:hAnsi="Times New Roman" w:cs="Times New Roman"/>
          <w:b/>
          <w:bCs/>
          <w:sz w:val="24"/>
          <w:szCs w:val="24"/>
          <w:vertAlign w:val="superscript"/>
          <w:lang w:eastAsia="en-US"/>
        </w:rPr>
        <w:t>)</w:t>
      </w:r>
      <w:r w:rsidR="00534D06" w:rsidRPr="005D5D79">
        <w:rPr>
          <w:rFonts w:ascii="Times New Roman" w:eastAsia="Calibri" w:hAnsi="Times New Roman" w:cs="Times New Roman"/>
          <w:b/>
          <w:bCs/>
          <w:sz w:val="24"/>
          <w:szCs w:val="24"/>
          <w:lang w:eastAsia="en-US"/>
        </w:rPr>
        <w:t>Correspondent</w:t>
      </w:r>
      <w:r w:rsidR="00945AA8">
        <w:rPr>
          <w:rFonts w:ascii="Times New Roman" w:eastAsia="Calibri" w:hAnsi="Times New Roman" w:cs="Times New Roman"/>
          <w:b/>
          <w:bCs/>
          <w:sz w:val="24"/>
          <w:szCs w:val="24"/>
          <w:lang w:eastAsia="en-US"/>
        </w:rPr>
        <w:t xml:space="preserve"> </w:t>
      </w:r>
      <w:r w:rsidR="00534D06" w:rsidRPr="005D5D79">
        <w:rPr>
          <w:rFonts w:ascii="Times New Roman" w:eastAsia="Calibri" w:hAnsi="Times New Roman" w:cs="Times New Roman"/>
          <w:b/>
          <w:bCs/>
          <w:sz w:val="24"/>
          <w:szCs w:val="24"/>
          <w:lang w:eastAsia="en-US"/>
        </w:rPr>
        <w:t>Author</w:t>
      </w:r>
      <w:r w:rsidR="00A974C2" w:rsidRPr="005D5D79">
        <w:rPr>
          <w:rFonts w:ascii="Times New Roman" w:eastAsia="Calibri" w:hAnsi="Times New Roman" w:cs="Times New Roman"/>
          <w:b/>
          <w:bCs/>
          <w:sz w:val="24"/>
          <w:szCs w:val="24"/>
          <w:lang w:val="id-ID" w:eastAsia="en-US"/>
        </w:rPr>
        <w:t xml:space="preserve">: </w:t>
      </w:r>
      <w:r w:rsidR="00024B58">
        <w:rPr>
          <w:rFonts w:ascii="Times New Roman" w:eastAsia="Calibri" w:hAnsi="Times New Roman" w:cs="Times New Roman"/>
          <w:b/>
          <w:bCs/>
          <w:sz w:val="24"/>
          <w:szCs w:val="24"/>
          <w:lang w:eastAsia="en-US"/>
        </w:rPr>
        <w:t>endaunbara@gmail.com</w:t>
      </w:r>
    </w:p>
    <w:p w:rsidR="00AC7213" w:rsidRDefault="00AC7213" w:rsidP="00945AA8">
      <w:pPr>
        <w:spacing w:after="0" w:line="240" w:lineRule="auto"/>
        <w:rPr>
          <w:rFonts w:ascii="Times New Roman" w:eastAsia="Calibri" w:hAnsi="Times New Roman" w:cs="Times New Roman"/>
          <w:b/>
          <w:bCs/>
          <w:sz w:val="24"/>
          <w:szCs w:val="24"/>
          <w:lang w:eastAsia="en-US"/>
        </w:rPr>
      </w:pPr>
    </w:p>
    <w:p w:rsidR="00945AA8" w:rsidRPr="00CA48BC" w:rsidRDefault="00945AA8" w:rsidP="00945AA8">
      <w:pPr>
        <w:spacing w:after="0" w:line="240" w:lineRule="auto"/>
        <w:rPr>
          <w:rFonts w:ascii="Times New Roman" w:eastAsia="Calibri" w:hAnsi="Times New Roman" w:cs="Times New Roman"/>
          <w:sz w:val="24"/>
          <w:szCs w:val="24"/>
          <w:lang w:eastAsia="en-US"/>
        </w:rPr>
      </w:pPr>
    </w:p>
    <w:p w:rsidR="003A589F" w:rsidRDefault="003A589F" w:rsidP="003A589F">
      <w:pPr>
        <w:tabs>
          <w:tab w:val="left" w:pos="340"/>
        </w:tabs>
        <w:spacing w:after="0" w:line="240" w:lineRule="auto"/>
        <w:jc w:val="center"/>
        <w:rPr>
          <w:rFonts w:ascii="Times New Roman" w:eastAsia="Calibri" w:hAnsi="Times New Roman" w:cs="Times New Roman"/>
          <w:b/>
          <w:snapToGrid w:val="0"/>
          <w:sz w:val="24"/>
          <w:szCs w:val="24"/>
          <w:lang w:eastAsia="en-US"/>
        </w:rPr>
      </w:pPr>
      <w:r w:rsidRPr="00CA48BC">
        <w:rPr>
          <w:rFonts w:ascii="Times New Roman" w:eastAsia="Calibri" w:hAnsi="Times New Roman" w:cs="Times New Roman"/>
          <w:b/>
          <w:snapToGrid w:val="0"/>
          <w:sz w:val="24"/>
          <w:szCs w:val="24"/>
          <w:lang w:val="en-GB" w:eastAsia="en-US"/>
        </w:rPr>
        <w:t>ABSTRA</w:t>
      </w:r>
      <w:r w:rsidR="005E143A">
        <w:rPr>
          <w:rFonts w:ascii="Times New Roman" w:eastAsia="Calibri" w:hAnsi="Times New Roman" w:cs="Times New Roman"/>
          <w:b/>
          <w:snapToGrid w:val="0"/>
          <w:sz w:val="24"/>
          <w:szCs w:val="24"/>
          <w:lang w:eastAsia="en-US"/>
        </w:rPr>
        <w:t>K</w:t>
      </w:r>
    </w:p>
    <w:p w:rsidR="00F81F7B" w:rsidRPr="005E143A" w:rsidRDefault="00F81F7B" w:rsidP="003A589F">
      <w:pPr>
        <w:tabs>
          <w:tab w:val="left" w:pos="340"/>
        </w:tabs>
        <w:spacing w:after="0" w:line="240" w:lineRule="auto"/>
        <w:jc w:val="center"/>
        <w:rPr>
          <w:rFonts w:ascii="Times New Roman" w:eastAsia="Calibri" w:hAnsi="Times New Roman" w:cs="Times New Roman"/>
          <w:b/>
          <w:snapToGrid w:val="0"/>
          <w:sz w:val="24"/>
          <w:szCs w:val="24"/>
          <w:lang w:eastAsia="en-US"/>
        </w:rPr>
      </w:pPr>
    </w:p>
    <w:p w:rsidR="00846D0D" w:rsidRPr="00846D0D" w:rsidRDefault="00846D0D" w:rsidP="00846D0D">
      <w:pPr>
        <w:spacing w:after="0" w:line="240" w:lineRule="auto"/>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Permasalahan limbah cair rumah tangga merupakan salah satu persoalan lingkungan yang masih banyak ditemukan di kawasan permukiman. Air limbah yang berasal dari aktivitas mandi, mencuci, memasak, dan kegiatan domestik lainnya sering kali dibuang secara langsung ke lingkungan tanpa melalui proses pengolahan yang memadai. Kondisi tersebut berpotensi menyebabkan pencemaran tanah, badan air, menimbulkan genangan, serta meningkatkan risiko gangguan kesehatan masyarakat.</w:t>
      </w:r>
      <w:r w:rsidR="00476730">
        <w:rPr>
          <w:rFonts w:ascii="Times New Roman" w:eastAsia="Times New Roman" w:hAnsi="Times New Roman" w:cs="Times New Roman"/>
          <w:sz w:val="24"/>
          <w:szCs w:val="24"/>
          <w:lang w:eastAsia="en-US"/>
        </w:rPr>
        <w:t xml:space="preserve"> </w:t>
      </w:r>
      <w:r w:rsidRPr="00846D0D">
        <w:rPr>
          <w:rFonts w:ascii="Times New Roman" w:eastAsia="Times New Roman" w:hAnsi="Times New Roman" w:cs="Times New Roman"/>
          <w:sz w:val="24"/>
          <w:szCs w:val="24"/>
          <w:lang w:eastAsia="en-US"/>
        </w:rPr>
        <w:t>Oleh karena itu, diperlukan penerapan teknologi sederhana yang mudah diterapkan dan dikelola oleh masyarakat untuk mendukung pengelolaan air limbah domestik secara berkelanjutan.</w:t>
      </w:r>
      <w:r w:rsidR="00476730">
        <w:rPr>
          <w:rFonts w:ascii="Times New Roman" w:eastAsia="Times New Roman" w:hAnsi="Times New Roman" w:cs="Times New Roman"/>
          <w:sz w:val="24"/>
          <w:szCs w:val="24"/>
          <w:lang w:eastAsia="en-US"/>
        </w:rPr>
        <w:t xml:space="preserve"> </w:t>
      </w:r>
      <w:r w:rsidRPr="00846D0D">
        <w:rPr>
          <w:rFonts w:ascii="Times New Roman" w:eastAsia="Times New Roman" w:hAnsi="Times New Roman" w:cs="Times New Roman"/>
          <w:sz w:val="24"/>
          <w:szCs w:val="24"/>
          <w:lang w:eastAsia="en-US"/>
        </w:rPr>
        <w:t>Kegiatan pengabdian kepada masyarakat ini bertujuan untuk meningkatkan pengetahuan dan keterampilan masyarakat dalam pengelolaan limbah rumah tangga melalui pembuatan saluran air limbah dan penerapan sistem Instalasi Pengolahan Air Limbah (IPAL) komunal sederhana.Metode kegiatan dilakukan melalui tahap sosialisasi, penyuluhan, diskusi, pelatihan teknis, pendampingan, serta praktik pembuatan saluran air limbah dan sistem IPAL sederhana.Sistem yang diterapkan dirancang dengan memanfaatkan prinsip pengumpulan, pengendapan, penyaringan, dan pengolahan sederhana sebelum air limbah dialirkan ke lingkungan.</w:t>
      </w:r>
      <w:r w:rsidR="00476730">
        <w:rPr>
          <w:rFonts w:ascii="Times New Roman" w:eastAsia="Times New Roman" w:hAnsi="Times New Roman" w:cs="Times New Roman"/>
          <w:sz w:val="24"/>
          <w:szCs w:val="24"/>
          <w:lang w:eastAsia="en-US"/>
        </w:rPr>
        <w:t xml:space="preserve"> </w:t>
      </w:r>
      <w:r w:rsidRPr="00846D0D">
        <w:rPr>
          <w:rFonts w:ascii="Times New Roman" w:eastAsia="Times New Roman" w:hAnsi="Times New Roman" w:cs="Times New Roman"/>
          <w:sz w:val="24"/>
          <w:szCs w:val="24"/>
          <w:lang w:eastAsia="en-US"/>
        </w:rPr>
        <w:t>Hasil kegiatan menunjukkan adanya peningkatan pemahaman masyarakat mengenai pentingnya pengelolaan air limbah rumah tangga dan dampak pembuangan limbah secara langsung ke lingkungan.</w:t>
      </w:r>
      <w:r w:rsidR="00476730">
        <w:rPr>
          <w:rFonts w:ascii="Times New Roman" w:eastAsia="Times New Roman" w:hAnsi="Times New Roman" w:cs="Times New Roman"/>
          <w:sz w:val="24"/>
          <w:szCs w:val="24"/>
          <w:lang w:eastAsia="en-US"/>
        </w:rPr>
        <w:t xml:space="preserve"> </w:t>
      </w:r>
      <w:r w:rsidRPr="00846D0D">
        <w:rPr>
          <w:rFonts w:ascii="Times New Roman" w:eastAsia="Times New Roman" w:hAnsi="Times New Roman" w:cs="Times New Roman"/>
          <w:sz w:val="24"/>
          <w:szCs w:val="24"/>
          <w:lang w:eastAsia="en-US"/>
        </w:rPr>
        <w:t>Masyarakat juga memperoleh keterampilan dalam mengenali sumber air limbah domestik, merencanakan sistem saluran pembuangan, serta memahami tahapan pengoperasian dan pemeliharaan IPAL komunal sederhana.</w:t>
      </w:r>
      <w:r w:rsidR="00476730">
        <w:rPr>
          <w:rFonts w:ascii="Times New Roman" w:eastAsia="Times New Roman" w:hAnsi="Times New Roman" w:cs="Times New Roman"/>
          <w:sz w:val="24"/>
          <w:szCs w:val="24"/>
          <w:lang w:eastAsia="en-US"/>
        </w:rPr>
        <w:t xml:space="preserve"> </w:t>
      </w:r>
      <w:r w:rsidRPr="00846D0D">
        <w:rPr>
          <w:rFonts w:ascii="Times New Roman" w:eastAsia="Times New Roman" w:hAnsi="Times New Roman" w:cs="Times New Roman"/>
          <w:sz w:val="24"/>
          <w:szCs w:val="24"/>
          <w:lang w:eastAsia="en-US"/>
        </w:rPr>
        <w:t>Penerapan teknologi ini diharapkan dapat menjadi salah satu solusi dalam mengurangi pencemaran lingkungan, menciptakan kondisi permukiman yang lebih bersih dan sehat, serta mendorong partisipasi masyarakat dalam pengelolaan lingkungan secara mandiri dan berkelanjutan.</w:t>
      </w:r>
    </w:p>
    <w:p w:rsidR="00AC4398" w:rsidRPr="00AC4398" w:rsidRDefault="00AC4398" w:rsidP="000E07A6">
      <w:pPr>
        <w:spacing w:after="0" w:line="240" w:lineRule="auto"/>
        <w:jc w:val="both"/>
        <w:rPr>
          <w:rFonts w:ascii="Times New Roman" w:eastAsia="Calibri" w:hAnsi="Times New Roman" w:cs="Times New Roman"/>
          <w:sz w:val="24"/>
          <w:szCs w:val="24"/>
          <w:lang w:val="fi-FI" w:eastAsia="en-US"/>
        </w:rPr>
      </w:pPr>
    </w:p>
    <w:p w:rsidR="003A589F" w:rsidRDefault="005E143A" w:rsidP="00846D0D">
      <w:pPr>
        <w:spacing w:after="0" w:line="240" w:lineRule="auto"/>
        <w:ind w:left="1560" w:hanging="1560"/>
        <w:jc w:val="both"/>
        <w:rPr>
          <w:rFonts w:ascii="Times New Roman" w:eastAsia="Calibri" w:hAnsi="Times New Roman" w:cs="Times New Roman"/>
          <w:snapToGrid w:val="0"/>
          <w:sz w:val="24"/>
          <w:szCs w:val="24"/>
          <w:lang w:val="en-GB" w:eastAsia="en-US"/>
        </w:rPr>
      </w:pPr>
      <w:r w:rsidRPr="00945AA8">
        <w:rPr>
          <w:rFonts w:ascii="Times New Roman" w:eastAsia="Calibri" w:hAnsi="Times New Roman" w:cs="Times New Roman"/>
          <w:b/>
          <w:sz w:val="24"/>
          <w:szCs w:val="24"/>
          <w:lang w:val="fi-FI" w:eastAsia="en-US"/>
        </w:rPr>
        <w:t>Kata Kunci</w:t>
      </w:r>
      <w:r>
        <w:rPr>
          <w:rFonts w:ascii="Times New Roman" w:eastAsia="Calibri" w:hAnsi="Times New Roman" w:cs="Times New Roman"/>
          <w:sz w:val="24"/>
          <w:szCs w:val="24"/>
          <w:lang w:val="fi-FI" w:eastAsia="en-US"/>
        </w:rPr>
        <w:t xml:space="preserve"> : </w:t>
      </w:r>
      <w:r w:rsidR="00846D0D" w:rsidRPr="00846D0D">
        <w:rPr>
          <w:rFonts w:ascii="Times New Roman" w:hAnsi="Times New Roman" w:cs="Times New Roman"/>
          <w:sz w:val="24"/>
          <w:szCs w:val="24"/>
        </w:rPr>
        <w:t>Limbah rumah tangga; Saluran air limbah; IPAL komunal; Teknologi s</w:t>
      </w:r>
      <w:r w:rsidR="00846D0D">
        <w:rPr>
          <w:rFonts w:ascii="Times New Roman" w:hAnsi="Times New Roman" w:cs="Times New Roman"/>
          <w:sz w:val="24"/>
          <w:szCs w:val="24"/>
        </w:rPr>
        <w:t>ederhana</w:t>
      </w:r>
    </w:p>
    <w:p w:rsidR="00846D0D" w:rsidRDefault="00846D0D" w:rsidP="003A589F">
      <w:pPr>
        <w:tabs>
          <w:tab w:val="left" w:pos="340"/>
        </w:tabs>
        <w:spacing w:after="0" w:line="240" w:lineRule="auto"/>
        <w:jc w:val="center"/>
        <w:rPr>
          <w:rFonts w:ascii="Times New Roman" w:eastAsia="Calibri" w:hAnsi="Times New Roman" w:cs="Times New Roman"/>
          <w:b/>
          <w:i/>
          <w:snapToGrid w:val="0"/>
          <w:sz w:val="24"/>
          <w:szCs w:val="24"/>
          <w:lang w:val="en-GB" w:eastAsia="en-US"/>
        </w:rPr>
      </w:pPr>
    </w:p>
    <w:p w:rsidR="00846D0D" w:rsidRDefault="00846D0D" w:rsidP="003A589F">
      <w:pPr>
        <w:tabs>
          <w:tab w:val="left" w:pos="340"/>
        </w:tabs>
        <w:spacing w:after="0" w:line="240" w:lineRule="auto"/>
        <w:jc w:val="center"/>
        <w:rPr>
          <w:rFonts w:ascii="Times New Roman" w:eastAsia="Calibri" w:hAnsi="Times New Roman" w:cs="Times New Roman"/>
          <w:b/>
          <w:i/>
          <w:snapToGrid w:val="0"/>
          <w:sz w:val="24"/>
          <w:szCs w:val="24"/>
          <w:lang w:val="en-GB" w:eastAsia="en-US"/>
        </w:rPr>
      </w:pPr>
    </w:p>
    <w:p w:rsidR="00945AA8" w:rsidRDefault="005E143A" w:rsidP="00945AA8">
      <w:pPr>
        <w:tabs>
          <w:tab w:val="left" w:pos="340"/>
        </w:tabs>
        <w:spacing w:after="0" w:line="240" w:lineRule="auto"/>
        <w:jc w:val="center"/>
        <w:rPr>
          <w:rFonts w:ascii="Times New Roman" w:eastAsia="Calibri" w:hAnsi="Times New Roman" w:cs="Times New Roman"/>
          <w:b/>
          <w:i/>
          <w:snapToGrid w:val="0"/>
          <w:sz w:val="24"/>
          <w:szCs w:val="24"/>
          <w:lang w:val="en-GB" w:eastAsia="en-US"/>
        </w:rPr>
      </w:pPr>
      <w:r w:rsidRPr="003E7BA1">
        <w:rPr>
          <w:rFonts w:ascii="Times New Roman" w:eastAsia="Calibri" w:hAnsi="Times New Roman" w:cs="Times New Roman"/>
          <w:b/>
          <w:i/>
          <w:snapToGrid w:val="0"/>
          <w:sz w:val="24"/>
          <w:szCs w:val="24"/>
          <w:lang w:val="en-GB" w:eastAsia="en-US"/>
        </w:rPr>
        <w:t>ABSTRACT</w:t>
      </w:r>
    </w:p>
    <w:p w:rsidR="00F81F7B" w:rsidRDefault="00F81F7B" w:rsidP="00945AA8">
      <w:pPr>
        <w:tabs>
          <w:tab w:val="left" w:pos="340"/>
        </w:tabs>
        <w:spacing w:after="0" w:line="240" w:lineRule="auto"/>
        <w:jc w:val="center"/>
        <w:rPr>
          <w:rFonts w:ascii="Times New Roman" w:eastAsia="Calibri" w:hAnsi="Times New Roman" w:cs="Times New Roman"/>
          <w:b/>
          <w:i/>
          <w:snapToGrid w:val="0"/>
          <w:sz w:val="24"/>
          <w:szCs w:val="24"/>
          <w:lang w:val="en-GB" w:eastAsia="en-US"/>
        </w:rPr>
      </w:pPr>
    </w:p>
    <w:p w:rsidR="00846D0D" w:rsidRDefault="00846D0D" w:rsidP="00945AA8">
      <w:pPr>
        <w:tabs>
          <w:tab w:val="left" w:pos="340"/>
        </w:tabs>
        <w:spacing w:after="0" w:line="240" w:lineRule="auto"/>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 xml:space="preserve">Household wastewater is one of the environmental problems that is still commonly found in residential areas. Wastewater generated from bathing, washing, cooking, and other domestic activities is often discharged directly into the environment without adequate treatment. This condition has the potential to cause soil and water pollution, create stagnant water, and increase the risk of public health problems. Therefore, the implementation of simple technology that is easy to apply and manage by the community is needed to support sustainable domestic wastewater management.This community service activity aims to improve community knowledge and skills in household wastewater management through the construction of wastewater drainage channels and the implementation of a simple </w:t>
      </w:r>
      <w:r w:rsidRPr="00846D0D">
        <w:rPr>
          <w:rFonts w:ascii="Times New Roman" w:eastAsia="Times New Roman" w:hAnsi="Times New Roman" w:cs="Times New Roman"/>
          <w:sz w:val="24"/>
          <w:szCs w:val="24"/>
          <w:lang w:eastAsia="en-US"/>
        </w:rPr>
        <w:lastRenderedPageBreak/>
        <w:t>communal Wastewater Treatment Plant (WWTP). The activity was carried out through socialization, counseling, discussion, technical training, mentoring, and practical activities in constructing wastewater channels and a simple communal WWTP system.The results of the activity indicate an improvement in community understanding regarding the importance of household wastewater management and the environmental impacts of direct wastewater disposal. The community also gained knowledge and skills in identifying domestic wastewater sources, planning drainage systems, and understanding the operation and maintenance of a simple communal WWTP. The implementation of this technology is expected to become an alternative solution for reducing environmental pollution, creating cleaner and healthier residential areas, and encouraging community participation in independent and sustainable environmental management.</w:t>
      </w:r>
    </w:p>
    <w:p w:rsidR="00945AA8" w:rsidRPr="00945AA8" w:rsidRDefault="00945AA8" w:rsidP="00945AA8">
      <w:pPr>
        <w:tabs>
          <w:tab w:val="left" w:pos="340"/>
        </w:tabs>
        <w:spacing w:after="0" w:line="240" w:lineRule="auto"/>
        <w:jc w:val="both"/>
        <w:rPr>
          <w:rFonts w:ascii="Times New Roman" w:eastAsia="Calibri" w:hAnsi="Times New Roman" w:cs="Times New Roman"/>
          <w:b/>
          <w:i/>
          <w:snapToGrid w:val="0"/>
          <w:sz w:val="24"/>
          <w:szCs w:val="24"/>
          <w:lang w:val="id-ID" w:eastAsia="en-US"/>
        </w:rPr>
      </w:pPr>
    </w:p>
    <w:p w:rsidR="006633AF" w:rsidRPr="00846D0D" w:rsidRDefault="003822FA" w:rsidP="00945AA8">
      <w:pPr>
        <w:pStyle w:val="HTMLPreformatted"/>
        <w:shd w:val="clear" w:color="auto" w:fill="F8F9FA"/>
        <w:tabs>
          <w:tab w:val="clear" w:pos="916"/>
          <w:tab w:val="left" w:pos="1276"/>
        </w:tabs>
        <w:ind w:left="1134" w:hanging="1134"/>
        <w:jc w:val="both"/>
        <w:rPr>
          <w:rFonts w:ascii="Times New Roman" w:eastAsia="Calibri" w:hAnsi="Times New Roman" w:cs="Times New Roman"/>
          <w:b/>
          <w:bCs/>
          <w:caps/>
          <w:snapToGrid w:val="0"/>
          <w:sz w:val="24"/>
          <w:szCs w:val="24"/>
          <w:lang w:val="id-ID"/>
        </w:rPr>
      </w:pPr>
      <w:r w:rsidRPr="00945AA8">
        <w:rPr>
          <w:rFonts w:ascii="Times New Roman" w:hAnsi="Times New Roman" w:cs="Times New Roman"/>
          <w:b/>
          <w:i/>
          <w:color w:val="1F1F1F"/>
          <w:sz w:val="24"/>
          <w:szCs w:val="24"/>
        </w:rPr>
        <w:t>Keyword</w:t>
      </w:r>
      <w:r w:rsidRPr="00846D0D">
        <w:rPr>
          <w:rFonts w:ascii="Times New Roman" w:hAnsi="Times New Roman" w:cs="Times New Roman"/>
          <w:i/>
          <w:color w:val="1F1F1F"/>
          <w:sz w:val="24"/>
          <w:szCs w:val="24"/>
        </w:rPr>
        <w:t xml:space="preserve">: </w:t>
      </w:r>
      <w:r w:rsidR="00846D0D" w:rsidRPr="00846D0D">
        <w:rPr>
          <w:rFonts w:ascii="Times New Roman" w:hAnsi="Times New Roman" w:cs="Times New Roman"/>
          <w:sz w:val="24"/>
          <w:szCs w:val="24"/>
        </w:rPr>
        <w:t xml:space="preserve">Household wastewater; Wastewater </w:t>
      </w:r>
      <w:r w:rsidR="00945AA8">
        <w:rPr>
          <w:rFonts w:ascii="Times New Roman" w:hAnsi="Times New Roman" w:cs="Times New Roman"/>
          <w:sz w:val="24"/>
          <w:szCs w:val="24"/>
        </w:rPr>
        <w:t xml:space="preserve">drainage; Communal WWTP; Simple </w:t>
      </w:r>
      <w:r w:rsidR="00846D0D" w:rsidRPr="00846D0D">
        <w:rPr>
          <w:rFonts w:ascii="Times New Roman" w:hAnsi="Times New Roman" w:cs="Times New Roman"/>
          <w:sz w:val="24"/>
          <w:szCs w:val="24"/>
        </w:rPr>
        <w:t>technology</w:t>
      </w:r>
    </w:p>
    <w:p w:rsidR="00846D0D" w:rsidRDefault="00846D0D" w:rsidP="00993BDF">
      <w:pPr>
        <w:tabs>
          <w:tab w:val="left" w:pos="340"/>
        </w:tabs>
        <w:spacing w:after="0" w:line="240" w:lineRule="auto"/>
        <w:jc w:val="center"/>
        <w:rPr>
          <w:rFonts w:ascii="Times New Roman" w:eastAsia="Calibri" w:hAnsi="Times New Roman" w:cs="Times New Roman"/>
          <w:b/>
          <w:bCs/>
          <w:caps/>
          <w:snapToGrid w:val="0"/>
          <w:sz w:val="24"/>
          <w:szCs w:val="24"/>
          <w:lang w:eastAsia="en-US"/>
        </w:rPr>
      </w:pPr>
    </w:p>
    <w:p w:rsidR="00846D0D" w:rsidRDefault="00846D0D" w:rsidP="00993BDF">
      <w:pPr>
        <w:tabs>
          <w:tab w:val="left" w:pos="340"/>
        </w:tabs>
        <w:spacing w:after="0" w:line="240" w:lineRule="auto"/>
        <w:jc w:val="center"/>
        <w:rPr>
          <w:rFonts w:ascii="Times New Roman" w:eastAsia="Calibri" w:hAnsi="Times New Roman" w:cs="Times New Roman"/>
          <w:b/>
          <w:bCs/>
          <w:caps/>
          <w:snapToGrid w:val="0"/>
          <w:sz w:val="24"/>
          <w:szCs w:val="24"/>
          <w:lang w:eastAsia="en-US"/>
        </w:rPr>
      </w:pPr>
    </w:p>
    <w:p w:rsidR="00993BDF" w:rsidRDefault="00993BDF" w:rsidP="00993BDF">
      <w:pPr>
        <w:tabs>
          <w:tab w:val="left" w:pos="340"/>
        </w:tabs>
        <w:spacing w:after="0" w:line="240" w:lineRule="auto"/>
        <w:jc w:val="center"/>
        <w:rPr>
          <w:rFonts w:ascii="Times New Roman" w:eastAsia="Calibri" w:hAnsi="Times New Roman" w:cs="Times New Roman"/>
          <w:b/>
          <w:bCs/>
          <w:caps/>
          <w:snapToGrid w:val="0"/>
          <w:sz w:val="24"/>
          <w:szCs w:val="24"/>
          <w:lang w:eastAsia="en-US"/>
        </w:rPr>
      </w:pPr>
      <w:r w:rsidRPr="00CA48BC">
        <w:rPr>
          <w:rFonts w:ascii="Times New Roman" w:eastAsia="Calibri" w:hAnsi="Times New Roman" w:cs="Times New Roman"/>
          <w:b/>
          <w:bCs/>
          <w:caps/>
          <w:snapToGrid w:val="0"/>
          <w:sz w:val="24"/>
          <w:szCs w:val="24"/>
          <w:lang w:val="id-ID" w:eastAsia="en-US"/>
        </w:rPr>
        <w:t>Pendahuluan</w:t>
      </w:r>
    </w:p>
    <w:p w:rsidR="00F81F7B" w:rsidRPr="00F81F7B" w:rsidRDefault="00F81F7B" w:rsidP="00993BDF">
      <w:pPr>
        <w:tabs>
          <w:tab w:val="left" w:pos="340"/>
        </w:tabs>
        <w:spacing w:after="0" w:line="240" w:lineRule="auto"/>
        <w:jc w:val="center"/>
        <w:rPr>
          <w:rFonts w:ascii="Times New Roman" w:eastAsia="Calibri" w:hAnsi="Times New Roman" w:cs="Times New Roman"/>
          <w:b/>
          <w:bCs/>
          <w:caps/>
          <w:snapToGrid w:val="0"/>
          <w:sz w:val="24"/>
          <w:szCs w:val="24"/>
          <w:lang w:eastAsia="en-US"/>
        </w:rPr>
      </w:pP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Pertumbuhan jumlah penduduk dan perkembangan kawasan permukiman menyebabkan peningkatan aktivitas domestik yang secara langsung berdampak terhadap peningkatan volume limbah rumah tangga.</w:t>
      </w:r>
      <w:r w:rsidR="00476730">
        <w:rPr>
          <w:rFonts w:ascii="Times New Roman" w:eastAsia="Times New Roman" w:hAnsi="Times New Roman" w:cs="Times New Roman"/>
          <w:sz w:val="24"/>
          <w:szCs w:val="24"/>
          <w:lang w:eastAsia="en-US"/>
        </w:rPr>
        <w:t xml:space="preserve"> </w:t>
      </w:r>
      <w:r w:rsidRPr="00846D0D">
        <w:rPr>
          <w:rFonts w:ascii="Times New Roman" w:eastAsia="Times New Roman" w:hAnsi="Times New Roman" w:cs="Times New Roman"/>
          <w:sz w:val="24"/>
          <w:szCs w:val="24"/>
          <w:lang w:eastAsia="en-US"/>
        </w:rPr>
        <w:t>Limbah rumah tangga tidak hanya berupa sampah padat, tetapi juga berupa limbah cair yang dihasilkan dari berbagai aktivitas sehari-hari, seperti mandi, mencuci pakaian, mencuci peralatan rumah tangga, memasak, dan kegiatan sanitasi lainnya.</w:t>
      </w:r>
      <w:r w:rsidR="00476730">
        <w:rPr>
          <w:rFonts w:ascii="Times New Roman" w:eastAsia="Times New Roman" w:hAnsi="Times New Roman" w:cs="Times New Roman"/>
          <w:sz w:val="24"/>
          <w:szCs w:val="24"/>
          <w:lang w:eastAsia="en-US"/>
        </w:rPr>
        <w:t xml:space="preserve"> </w:t>
      </w:r>
      <w:r w:rsidRPr="00846D0D">
        <w:rPr>
          <w:rFonts w:ascii="Times New Roman" w:eastAsia="Times New Roman" w:hAnsi="Times New Roman" w:cs="Times New Roman"/>
          <w:sz w:val="24"/>
          <w:szCs w:val="24"/>
          <w:lang w:eastAsia="en-US"/>
        </w:rPr>
        <w:t xml:space="preserve">Air limbah domestik terdiri dari </w:t>
      </w:r>
      <w:r w:rsidRPr="00846D0D">
        <w:rPr>
          <w:rFonts w:ascii="Times New Roman" w:eastAsia="Times New Roman" w:hAnsi="Times New Roman" w:cs="Times New Roman"/>
          <w:i/>
          <w:iCs/>
          <w:sz w:val="24"/>
          <w:szCs w:val="24"/>
          <w:lang w:eastAsia="en-US"/>
        </w:rPr>
        <w:t>blackwater</w:t>
      </w:r>
      <w:r w:rsidRPr="00846D0D">
        <w:rPr>
          <w:rFonts w:ascii="Times New Roman" w:eastAsia="Times New Roman" w:hAnsi="Times New Roman" w:cs="Times New Roman"/>
          <w:sz w:val="24"/>
          <w:szCs w:val="24"/>
          <w:lang w:eastAsia="en-US"/>
        </w:rPr>
        <w:t xml:space="preserve"> dan </w:t>
      </w:r>
      <w:r w:rsidRPr="00846D0D">
        <w:rPr>
          <w:rFonts w:ascii="Times New Roman" w:eastAsia="Times New Roman" w:hAnsi="Times New Roman" w:cs="Times New Roman"/>
          <w:i/>
          <w:iCs/>
          <w:sz w:val="24"/>
          <w:szCs w:val="24"/>
          <w:lang w:eastAsia="en-US"/>
        </w:rPr>
        <w:t>greywater</w:t>
      </w:r>
      <w:r w:rsidRPr="00846D0D">
        <w:rPr>
          <w:rFonts w:ascii="Times New Roman" w:eastAsia="Times New Roman" w:hAnsi="Times New Roman" w:cs="Times New Roman"/>
          <w:sz w:val="24"/>
          <w:szCs w:val="24"/>
          <w:lang w:eastAsia="en-US"/>
        </w:rPr>
        <w:t>, yang masing-masing memiliki karakteristik pencemar berbeda dan memerlukan pengelolaan yang sesuai (Widyarani et al., 2022).</w:t>
      </w: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Air limbah domestik pada umumnya mengandung bahan organik, padatan tersuspensi, minyak dan lemak, deterjen, nutrien, serta mikroorganisme. Parameter yang sering menjadi perhatian dalam air limbah domestik antara lain</w:t>
      </w:r>
      <w:r w:rsidRPr="00846D0D">
        <w:rPr>
          <w:rFonts w:ascii="Times New Roman" w:eastAsia="Times New Roman" w:hAnsi="Times New Roman" w:cs="Times New Roman"/>
          <w:i/>
          <w:iCs/>
          <w:sz w:val="24"/>
          <w:szCs w:val="24"/>
          <w:lang w:eastAsia="en-US"/>
        </w:rPr>
        <w:t>Biochemical Oxygen Demand</w:t>
      </w:r>
      <w:r w:rsidRPr="00846D0D">
        <w:rPr>
          <w:rFonts w:ascii="Times New Roman" w:eastAsia="Times New Roman" w:hAnsi="Times New Roman" w:cs="Times New Roman"/>
          <w:sz w:val="24"/>
          <w:szCs w:val="24"/>
          <w:lang w:eastAsia="en-US"/>
        </w:rPr>
        <w:t xml:space="preserve"> (BOD), </w:t>
      </w:r>
      <w:r w:rsidRPr="00846D0D">
        <w:rPr>
          <w:rFonts w:ascii="Times New Roman" w:eastAsia="Times New Roman" w:hAnsi="Times New Roman" w:cs="Times New Roman"/>
          <w:i/>
          <w:iCs/>
          <w:sz w:val="24"/>
          <w:szCs w:val="24"/>
          <w:lang w:eastAsia="en-US"/>
        </w:rPr>
        <w:t>Chemical Oxygen Demand</w:t>
      </w:r>
      <w:r w:rsidRPr="00846D0D">
        <w:rPr>
          <w:rFonts w:ascii="Times New Roman" w:eastAsia="Times New Roman" w:hAnsi="Times New Roman" w:cs="Times New Roman"/>
          <w:sz w:val="24"/>
          <w:szCs w:val="24"/>
          <w:lang w:eastAsia="en-US"/>
        </w:rPr>
        <w:t xml:space="preserve"> (COD), </w:t>
      </w:r>
      <w:r w:rsidRPr="00846D0D">
        <w:rPr>
          <w:rFonts w:ascii="Times New Roman" w:eastAsia="Times New Roman" w:hAnsi="Times New Roman" w:cs="Times New Roman"/>
          <w:i/>
          <w:iCs/>
          <w:sz w:val="24"/>
          <w:szCs w:val="24"/>
          <w:lang w:eastAsia="en-US"/>
        </w:rPr>
        <w:t>Total Suspended Solid</w:t>
      </w:r>
      <w:r w:rsidRPr="00846D0D">
        <w:rPr>
          <w:rFonts w:ascii="Times New Roman" w:eastAsia="Times New Roman" w:hAnsi="Times New Roman" w:cs="Times New Roman"/>
          <w:sz w:val="24"/>
          <w:szCs w:val="24"/>
          <w:lang w:eastAsia="en-US"/>
        </w:rPr>
        <w:t xml:space="preserve"> (TSS), minyak dan lemak, nitrogen, serta bakteri koliform (Widyarani et al., 2022). Apabila air limbah tersebut dibuang secara langsung ke lingkungan tanpa pengolahan yang memadai, maka dapat menyebabkan penurunan kualitas air permukaan maupun air tanah.</w:t>
      </w: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 xml:space="preserve">Permasalahan pengelolaan </w:t>
      </w:r>
      <w:r w:rsidRPr="00846D0D">
        <w:rPr>
          <w:rFonts w:ascii="Times New Roman" w:eastAsia="Times New Roman" w:hAnsi="Times New Roman" w:cs="Times New Roman"/>
          <w:i/>
          <w:iCs/>
          <w:sz w:val="24"/>
          <w:szCs w:val="24"/>
          <w:lang w:eastAsia="en-US"/>
        </w:rPr>
        <w:t>greywater</w:t>
      </w:r>
      <w:r w:rsidRPr="00846D0D">
        <w:rPr>
          <w:rFonts w:ascii="Times New Roman" w:eastAsia="Times New Roman" w:hAnsi="Times New Roman" w:cs="Times New Roman"/>
          <w:sz w:val="24"/>
          <w:szCs w:val="24"/>
          <w:lang w:eastAsia="en-US"/>
        </w:rPr>
        <w:t xml:space="preserve"> masih menjadi perhatian di Indonesia.Firdayati et al. (2015) menjelaskan bahwa keterbatasan sistem pengolahan air limbah terpusat menyebabkan sebagian air limbah domestik dibuang ke saluran drainase dan badan air.Kondisi tersebut dapat meningkatkan beban pencemaran pada lingkungan, khususnya pada kawasan permukiman dengan kepadatan penduduk yang tinggi.</w:t>
      </w: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 xml:space="preserve">Permasalahan air limbah rumah tangga juga berkaitan dengan belum tersedianya Sistem Penyaluran Air Limbah (SPAL) yang memadai.Saluran pembuangan yang tidak direncanakan dengan baik dapat menyebabkan kebocoran, penyumbatan, genangan, serta pembuangan limbah secara langsung ke lingkungan.Pratama et al. (2023) menunjukkan bahwa sistem penyaluran air limbah domestik perlu direncanakan secara terpadu dengan sistem pengolahan untuk mencegah pencemaran lingkungan akibat pembuangan </w:t>
      </w:r>
      <w:r w:rsidRPr="00846D0D">
        <w:rPr>
          <w:rFonts w:ascii="Times New Roman" w:eastAsia="Times New Roman" w:hAnsi="Times New Roman" w:cs="Times New Roman"/>
          <w:i/>
          <w:iCs/>
          <w:sz w:val="24"/>
          <w:szCs w:val="24"/>
          <w:lang w:eastAsia="en-US"/>
        </w:rPr>
        <w:t>greywater</w:t>
      </w:r>
      <w:r w:rsidRPr="00846D0D">
        <w:rPr>
          <w:rFonts w:ascii="Times New Roman" w:eastAsia="Times New Roman" w:hAnsi="Times New Roman" w:cs="Times New Roman"/>
          <w:sz w:val="24"/>
          <w:szCs w:val="24"/>
          <w:lang w:eastAsia="en-US"/>
        </w:rPr>
        <w:t xml:space="preserve"> secara langsung ke drainase.</w:t>
      </w: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Dalam pengelolaan air limbah domestik, pembangunan IPAL komunal dapat menjadi salah satu alternatif solusi yang dapat diterapkan pada tingkat permukiman.</w:t>
      </w:r>
      <w:r w:rsidR="00476730">
        <w:rPr>
          <w:rFonts w:ascii="Times New Roman" w:eastAsia="Times New Roman" w:hAnsi="Times New Roman" w:cs="Times New Roman"/>
          <w:sz w:val="24"/>
          <w:szCs w:val="24"/>
          <w:lang w:eastAsia="en-US"/>
        </w:rPr>
        <w:t xml:space="preserve"> I</w:t>
      </w:r>
      <w:r w:rsidRPr="00846D0D">
        <w:rPr>
          <w:rFonts w:ascii="Times New Roman" w:eastAsia="Times New Roman" w:hAnsi="Times New Roman" w:cs="Times New Roman"/>
          <w:sz w:val="24"/>
          <w:szCs w:val="24"/>
          <w:lang w:eastAsia="en-US"/>
        </w:rPr>
        <w:t>PAL komunal merupakan sistem pengolahan air limbah yang digunakan secara bersama-sama oleh beberapa rumah tangga dalam suatu kawasan.</w:t>
      </w:r>
      <w:r w:rsidR="00476730">
        <w:rPr>
          <w:rFonts w:ascii="Times New Roman" w:eastAsia="Times New Roman" w:hAnsi="Times New Roman" w:cs="Times New Roman"/>
          <w:sz w:val="24"/>
          <w:szCs w:val="24"/>
          <w:lang w:eastAsia="en-US"/>
        </w:rPr>
        <w:t xml:space="preserve"> </w:t>
      </w:r>
      <w:r w:rsidRPr="00846D0D">
        <w:rPr>
          <w:rFonts w:ascii="Times New Roman" w:eastAsia="Times New Roman" w:hAnsi="Times New Roman" w:cs="Times New Roman"/>
          <w:sz w:val="24"/>
          <w:szCs w:val="24"/>
          <w:lang w:eastAsia="en-US"/>
        </w:rPr>
        <w:t>Sistem ini memiliki keunggulan karena mampu mengumpulkan dan mengolah air limbah secara terpusat dalam skala komunitas (Hasugian, 2025).</w:t>
      </w: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Penerapan IPAL komunal juga telah dilakukan pada berbagai kawasan permukiman di Indonesia.Age et al. (2022) menunjukkan bahwa penerapan IPAL komunal dalam pengolahan limbah rumah tangga dapat menurunkan konsentrasi beberapa parameter pencemar, seperti BOD, COD, serta minyak dan lemak.</w:t>
      </w:r>
      <w:r w:rsidR="00476730">
        <w:rPr>
          <w:rFonts w:ascii="Times New Roman" w:eastAsia="Times New Roman" w:hAnsi="Times New Roman" w:cs="Times New Roman"/>
          <w:sz w:val="24"/>
          <w:szCs w:val="24"/>
          <w:lang w:eastAsia="en-US"/>
        </w:rPr>
        <w:t xml:space="preserve"> </w:t>
      </w:r>
      <w:r w:rsidRPr="00846D0D">
        <w:rPr>
          <w:rFonts w:ascii="Times New Roman" w:eastAsia="Times New Roman" w:hAnsi="Times New Roman" w:cs="Times New Roman"/>
          <w:sz w:val="24"/>
          <w:szCs w:val="24"/>
          <w:lang w:eastAsia="en-US"/>
        </w:rPr>
        <w:t>Hasil tersebut menunjukkan bahwa penerapan teknologi pengolahan air limbah pada skala komunitas dapat menjadi salah satu alternatif dalam mengurangi beban pencemaran yang berasal dari kegiatan domestik.</w:t>
      </w: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 xml:space="preserve">Teknologi pengolahan yang dapat diterapkan pada IPAL komunal antara lain sistem biofilter anaerob, </w:t>
      </w:r>
      <w:r w:rsidRPr="00846D0D">
        <w:rPr>
          <w:rFonts w:ascii="Times New Roman" w:eastAsia="Times New Roman" w:hAnsi="Times New Roman" w:cs="Times New Roman"/>
          <w:i/>
          <w:iCs/>
          <w:sz w:val="24"/>
          <w:szCs w:val="24"/>
          <w:lang w:eastAsia="en-US"/>
        </w:rPr>
        <w:t>anaerobic baffled reactor</w:t>
      </w:r>
      <w:r w:rsidRPr="00846D0D">
        <w:rPr>
          <w:rFonts w:ascii="Times New Roman" w:eastAsia="Times New Roman" w:hAnsi="Times New Roman" w:cs="Times New Roman"/>
          <w:sz w:val="24"/>
          <w:szCs w:val="24"/>
          <w:lang w:eastAsia="en-US"/>
        </w:rPr>
        <w:t>, pengendapan, dan filtrasi. Hendriarianti dan Karnaningroem (2016) menjelaskan bahwa IPAL komunal dengan kombinasi proses anaerob dan biofilter dapat digunakan dalam pengolahan air limbah domestik. Namun, keberhasilan sistem tidak hanya ditentukan oleh teknologi yang digunakan, tetapi juga oleh pengoperasian dan pemeliharaan secara berkelanjutan.</w:t>
      </w: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Hal tersebut sejalan dengan penelitian Prinajati (2020) yang menunjukkan bahwa evaluasi terhadap IPAL komunal diperlukan untuk memastikan efektivitas pengolahan air limbah. Sistem pengolahan yang tidak didukung oleh pengoperasian dan pemeliharaan yang baik dapat menyebabkan kualitas air hasil pengolahan belum memenuhi standar yang diharapkan. Oleh karena itu, pembangunan sarana harus disertai dengan peningkatan kapasitas masyarakat dalam pengoperasian dan pemeliharaan fasilitas.</w:t>
      </w: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Selain aspek teknis, partisipasi masyarakat merupakan faktor penting dalam keberhasilan sistem IPAL komunal.</w:t>
      </w:r>
      <w:r w:rsidR="00476730">
        <w:rPr>
          <w:rFonts w:ascii="Times New Roman" w:eastAsia="Times New Roman" w:hAnsi="Times New Roman" w:cs="Times New Roman"/>
          <w:sz w:val="24"/>
          <w:szCs w:val="24"/>
          <w:lang w:eastAsia="en-US"/>
        </w:rPr>
        <w:t xml:space="preserve"> </w:t>
      </w:r>
      <w:r w:rsidRPr="00846D0D">
        <w:rPr>
          <w:rFonts w:ascii="Times New Roman" w:eastAsia="Times New Roman" w:hAnsi="Times New Roman" w:cs="Times New Roman"/>
          <w:sz w:val="24"/>
          <w:szCs w:val="24"/>
          <w:lang w:eastAsia="en-US"/>
        </w:rPr>
        <w:t>Hasugian (2025) menekankan bahwa keterlibatan masyarakat dalam perencanaan, pembangunan, pengoperasian, dan pemeliharaan dapat meningkatkan keberlanjutan sistem pengolahan air limbah.</w:t>
      </w:r>
      <w:r w:rsidR="007E0999">
        <w:rPr>
          <w:rFonts w:ascii="Times New Roman" w:eastAsia="Times New Roman" w:hAnsi="Times New Roman" w:cs="Times New Roman"/>
          <w:sz w:val="24"/>
          <w:szCs w:val="24"/>
          <w:lang w:eastAsia="en-US"/>
        </w:rPr>
        <w:t xml:space="preserve"> </w:t>
      </w:r>
      <w:r w:rsidRPr="00846D0D">
        <w:rPr>
          <w:rFonts w:ascii="Times New Roman" w:eastAsia="Times New Roman" w:hAnsi="Times New Roman" w:cs="Times New Roman"/>
          <w:sz w:val="24"/>
          <w:szCs w:val="24"/>
          <w:lang w:eastAsia="en-US"/>
        </w:rPr>
        <w:t>Hasil penelitian terbaru juga menunjukkan bahwa faktor sosial, ekonomi, kelembagaan, dan pemahaman masyarakat memiliki peranan penting terhadap keberlanjutan sistem pengolahan air limbah komunal (Widyasari et al., 2026).</w:t>
      </w: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Pengelolaan air limbah domestik juga memiliki landasan dalam peraturan perundang-undangan mengenai perlindungan dan pengelolaan lingkungan hidup.Pengelolaan air limbah perlu dilakukan sebagai bagian dari upaya pencegahan pencemaran lingkungan sebagaimana diamanatkan dalam Undang-Undang Republik Indonesia Nomor 32 Tahun 2009 tentang Perlindungan dan Pengelolaan Lingkungan Hidup.Selain itu, Peraturan Pemerintah Republik Indonesia Nomor 22 Tahun 2021 mengatur penyelenggaraan perlindungan dan pengelolaan lingkungan hidup, termasuk pengendalian pencemaran lingkungan.</w:t>
      </w: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Berdasarkan kondisi tersebut, diperlukan kegiatan pengabdian kepada masyarakat yang tidak hanya memberikan edukasi mengenai dampak limbah cair rumah tangga, tetapi juga memberikan keterampilan praktis dalam membangun sistem pengelolaan air limbah.Oleh karena itu, kegiatan ini dilaksanakan melalui penerapan teknologi pengolahan limbah rumah tangga melalui pembuatan saluran air limbah dan sistem IPAL komunal sederhana.</w:t>
      </w:r>
    </w:p>
    <w:p w:rsidR="00846D0D" w:rsidRPr="00846D0D" w:rsidRDefault="00846D0D" w:rsidP="007E0999">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Tujuan kegiatan ini adalah meningkatkan pemahaman masyarakat mengenai dampak limbah cair rumah tangga terhadap lingkungan, memberikan pengetahuan mengenai sistem pengelolaan air limbah domestik, meningkatkan keterampilan masyarakat dalam pembuatan saluran air limbah, serta memberikan pendampingan dalam penerapan sistem IPAL komunal sederhana.</w:t>
      </w:r>
    </w:p>
    <w:p w:rsidR="00C0270B" w:rsidRPr="00C0270B" w:rsidRDefault="00C0270B" w:rsidP="00C0270B">
      <w:pPr>
        <w:pStyle w:val="NormalWeb"/>
        <w:spacing w:before="0" w:beforeAutospacing="0" w:after="0" w:afterAutospacing="0"/>
        <w:jc w:val="both"/>
      </w:pPr>
    </w:p>
    <w:p w:rsidR="00BA5237" w:rsidRDefault="00BA5237" w:rsidP="00993BDF">
      <w:pPr>
        <w:tabs>
          <w:tab w:val="left" w:pos="567"/>
        </w:tabs>
        <w:spacing w:after="0" w:line="240" w:lineRule="auto"/>
        <w:ind w:firstLine="567"/>
        <w:jc w:val="both"/>
        <w:rPr>
          <w:rFonts w:ascii="Times New Roman" w:eastAsia="Calibri" w:hAnsi="Times New Roman" w:cs="Times New Roman"/>
          <w:noProof/>
          <w:sz w:val="24"/>
          <w:szCs w:val="24"/>
          <w:lang w:eastAsia="en-US"/>
        </w:rPr>
      </w:pPr>
    </w:p>
    <w:p w:rsidR="00F81F7B" w:rsidRPr="00CA48BC" w:rsidRDefault="00F81F7B" w:rsidP="00993BDF">
      <w:pPr>
        <w:tabs>
          <w:tab w:val="left" w:pos="567"/>
        </w:tabs>
        <w:spacing w:after="0" w:line="240" w:lineRule="auto"/>
        <w:ind w:firstLine="567"/>
        <w:jc w:val="both"/>
        <w:rPr>
          <w:rFonts w:ascii="Times New Roman" w:eastAsia="Calibri" w:hAnsi="Times New Roman" w:cs="Times New Roman"/>
          <w:noProof/>
          <w:sz w:val="24"/>
          <w:szCs w:val="24"/>
          <w:lang w:eastAsia="en-US"/>
        </w:rPr>
      </w:pPr>
    </w:p>
    <w:p w:rsidR="009C5A40" w:rsidRDefault="00993BDF" w:rsidP="007E0999">
      <w:pPr>
        <w:tabs>
          <w:tab w:val="left" w:pos="567"/>
        </w:tabs>
        <w:spacing w:after="0" w:line="240" w:lineRule="auto"/>
        <w:jc w:val="center"/>
        <w:rPr>
          <w:rFonts w:ascii="Times New Roman" w:eastAsia="Times New Roman" w:hAnsi="Times New Roman" w:cs="Times New Roman"/>
          <w:b/>
          <w:bCs/>
          <w:caps/>
          <w:snapToGrid w:val="0"/>
          <w:sz w:val="24"/>
          <w:szCs w:val="24"/>
          <w:lang w:eastAsia="en-GB"/>
        </w:rPr>
      </w:pPr>
      <w:r w:rsidRPr="00CA48BC">
        <w:rPr>
          <w:rFonts w:ascii="Times New Roman" w:eastAsia="Times New Roman" w:hAnsi="Times New Roman" w:cs="Times New Roman"/>
          <w:b/>
          <w:bCs/>
          <w:caps/>
          <w:snapToGrid w:val="0"/>
          <w:sz w:val="24"/>
          <w:szCs w:val="24"/>
          <w:lang w:val="id-ID" w:eastAsia="en-GB"/>
        </w:rPr>
        <w:t>METODE</w:t>
      </w:r>
    </w:p>
    <w:p w:rsidR="00F81F7B" w:rsidRPr="00F81F7B" w:rsidRDefault="00F81F7B" w:rsidP="007E0999">
      <w:pPr>
        <w:tabs>
          <w:tab w:val="left" w:pos="567"/>
        </w:tabs>
        <w:spacing w:after="0" w:line="240" w:lineRule="auto"/>
        <w:jc w:val="center"/>
        <w:rPr>
          <w:rFonts w:ascii="Times New Roman" w:eastAsia="Calibri" w:hAnsi="Times New Roman" w:cs="Times New Roman"/>
          <w:noProof/>
          <w:sz w:val="24"/>
          <w:szCs w:val="24"/>
          <w:lang w:eastAsia="en-US"/>
        </w:rPr>
      </w:pP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K</w:t>
      </w:r>
      <w:r w:rsidRPr="00846D0D">
        <w:rPr>
          <w:rFonts w:ascii="Times New Roman" w:eastAsia="Times New Roman" w:hAnsi="Times New Roman" w:cs="Times New Roman"/>
          <w:sz w:val="24"/>
          <w:szCs w:val="24"/>
          <w:lang w:eastAsia="en-US"/>
        </w:rPr>
        <w:t>egiatan pengabdian kepada masyarakat dilaksanakan melalui pendekatan partisipatif dengan melibatkan masyarakat dalam setiap tahapan kegiatan. Pendekatan partisipatif dipilih karena keberlanjutan sistem IPAL komunal sangat dipengaruhi oleh keterlibatan masyarakat dalam proses perencanaan, pembangunan, pengoperasian, dan pemeliharaan fasilitas (Hasugian, 2025; Widyasari et al., 2026).</w:t>
      </w: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Metode pelaksanaan kegiatan terdiri atas beberapa tahapan, yaitu identifikasi permasalahan, sosialisasi, penyuluhan, pelatihan teknis, praktik pembuatan saluran air limbah dan IPAL komunal sederhana, serta pendampingan.</w:t>
      </w: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Tahap pertama adalah identifikasi kondisi lingkungan dan permasalahan pengelolaan limbah rumah tangga.</w:t>
      </w:r>
      <w:r w:rsidR="007E0999">
        <w:rPr>
          <w:rFonts w:ascii="Times New Roman" w:eastAsia="Times New Roman" w:hAnsi="Times New Roman" w:cs="Times New Roman"/>
          <w:sz w:val="24"/>
          <w:szCs w:val="24"/>
          <w:lang w:eastAsia="en-US"/>
        </w:rPr>
        <w:t xml:space="preserve"> </w:t>
      </w:r>
      <w:r w:rsidRPr="00846D0D">
        <w:rPr>
          <w:rFonts w:ascii="Times New Roman" w:eastAsia="Times New Roman" w:hAnsi="Times New Roman" w:cs="Times New Roman"/>
          <w:sz w:val="24"/>
          <w:szCs w:val="24"/>
          <w:lang w:eastAsia="en-US"/>
        </w:rPr>
        <w:t>Pada tahap ini dilakukan observasi untuk mengetahui kondisi saluran pembuangan air limbah, sumber-sumber limbah domestik, serta kebiasaan masyarakat dalam membuang air limbah rumah tangga.Identifikasi ini penting dilakukan karena karakteristik sistem pengelolaan air limbah perlu disesuaikan dengan kondisi lingkungan, jumlah pengguna, serta karakteristik permukiman (Prasetyo et al., 2020).</w:t>
      </w: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Tahap kedua adalah sosialisasi dan penyuluhan kepada masyarakat.</w:t>
      </w:r>
      <w:r w:rsidR="007E0999">
        <w:rPr>
          <w:rFonts w:ascii="Times New Roman" w:eastAsia="Times New Roman" w:hAnsi="Times New Roman" w:cs="Times New Roman"/>
          <w:sz w:val="24"/>
          <w:szCs w:val="24"/>
          <w:lang w:eastAsia="en-US"/>
        </w:rPr>
        <w:t xml:space="preserve"> </w:t>
      </w:r>
      <w:r w:rsidRPr="00846D0D">
        <w:rPr>
          <w:rFonts w:ascii="Times New Roman" w:eastAsia="Times New Roman" w:hAnsi="Times New Roman" w:cs="Times New Roman"/>
          <w:sz w:val="24"/>
          <w:szCs w:val="24"/>
          <w:lang w:eastAsia="en-US"/>
        </w:rPr>
        <w:t>Materi yang disampaikan meliputi pengertian dan karakteristik limbah cair rumah tangga, sumber-sumber air limbah domestik, dampak pembuangan limbah secara langsung terhadap lingkungan dan kesehatan, serta pentingnya pengelolaan air limbah secara tepat.</w:t>
      </w: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Tahap ketiga adalah pelatihan teknis mengenai pembuatan saluran air limbah dan sistem IPAL komunal sederhana.</w:t>
      </w:r>
      <w:r w:rsidR="007E0999">
        <w:rPr>
          <w:rFonts w:ascii="Times New Roman" w:eastAsia="Times New Roman" w:hAnsi="Times New Roman" w:cs="Times New Roman"/>
          <w:sz w:val="24"/>
          <w:szCs w:val="24"/>
          <w:lang w:eastAsia="en-US"/>
        </w:rPr>
        <w:t xml:space="preserve"> </w:t>
      </w:r>
      <w:r w:rsidRPr="00846D0D">
        <w:rPr>
          <w:rFonts w:ascii="Times New Roman" w:eastAsia="Times New Roman" w:hAnsi="Times New Roman" w:cs="Times New Roman"/>
          <w:sz w:val="24"/>
          <w:szCs w:val="24"/>
          <w:lang w:eastAsia="en-US"/>
        </w:rPr>
        <w:t>Masyarakat diberikan pemahaman mengenai prinsip dasar sistem pengumpulan dan pengaliran air limbah dari rumah menuju lokasi pengolahan.</w:t>
      </w:r>
      <w:r w:rsidR="007E0999">
        <w:rPr>
          <w:rFonts w:ascii="Times New Roman" w:eastAsia="Times New Roman" w:hAnsi="Times New Roman" w:cs="Times New Roman"/>
          <w:sz w:val="24"/>
          <w:szCs w:val="24"/>
          <w:lang w:eastAsia="en-US"/>
        </w:rPr>
        <w:t xml:space="preserve"> </w:t>
      </w:r>
      <w:r w:rsidRPr="00846D0D">
        <w:rPr>
          <w:rFonts w:ascii="Times New Roman" w:eastAsia="Times New Roman" w:hAnsi="Times New Roman" w:cs="Times New Roman"/>
          <w:sz w:val="24"/>
          <w:szCs w:val="24"/>
          <w:lang w:eastAsia="en-US"/>
        </w:rPr>
        <w:t>Sistem penyaluran air limbah perlu direncanakan secara baik untuk mencegah terjadinya penyumbatan, luapan, dan pembuangan limbah langsung ke lingkungan (Pratama et al., 2023).</w:t>
      </w: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Tahap keempat adalah praktik dan penerapan teknologi. Kegiatan dilakukan dengan melibatkan masyarakat dalam proses persiapan lokasi, pembuatan saluran, pemasangan komponen pengolahan, serta penataan sistem IPAL komunal sederhana. Secara umum, proses pengolahan dilakukan melalui tahapan pengumpulan air limbah, pengendapan, penyaringan, dan pengolahan biologis sederhana.</w:t>
      </w:r>
      <w:r w:rsidR="007E0999">
        <w:rPr>
          <w:rFonts w:ascii="Times New Roman" w:eastAsia="Times New Roman" w:hAnsi="Times New Roman" w:cs="Times New Roman"/>
          <w:sz w:val="24"/>
          <w:szCs w:val="24"/>
          <w:lang w:eastAsia="en-US"/>
        </w:rPr>
        <w:t xml:space="preserve"> </w:t>
      </w:r>
      <w:r w:rsidRPr="00846D0D">
        <w:rPr>
          <w:rFonts w:ascii="Times New Roman" w:eastAsia="Times New Roman" w:hAnsi="Times New Roman" w:cs="Times New Roman"/>
          <w:sz w:val="24"/>
          <w:szCs w:val="24"/>
          <w:lang w:eastAsia="en-US"/>
        </w:rPr>
        <w:t>Prinsip ini sejalan dengan penerapan teknologi pengolahan air limbah domestik berbasis sistem biofilter dan pengolahan anaerob yang telah banyak diterapkan dalam pengolahan limbah domestik (Hendriarianti &amp; Karnaningroem, 2016).</w:t>
      </w:r>
    </w:p>
    <w:p w:rsidR="00846D0D" w:rsidRPr="00846D0D" w:rsidRDefault="00846D0D" w:rsidP="00846D0D">
      <w:pPr>
        <w:spacing w:after="0" w:line="240" w:lineRule="auto"/>
        <w:ind w:firstLine="720"/>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Tahap kelima adalah pendampingan dan evaluasi. Pendampingan dilakukan untuk memastikan masyarakat memahami cara menggunakan dan memelihara sistem yang telah dibangun. Evaluasi dilakukan melalui diskusi dengan masyarakat serta pengamatan terhadap tingkat pemahaman dan partisipasi peserta selama pelaksanaan kegiatan.</w:t>
      </w:r>
    </w:p>
    <w:p w:rsidR="00846D0D" w:rsidRPr="00846D0D" w:rsidRDefault="00846D0D" w:rsidP="00846D0D">
      <w:pPr>
        <w:spacing w:after="0" w:line="240" w:lineRule="auto"/>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Adapun tahapan pelaksanaan kegiatan adalah sebagai berikut:</w:t>
      </w:r>
    </w:p>
    <w:p w:rsidR="00846D0D" w:rsidRPr="00846D0D" w:rsidRDefault="00846D0D" w:rsidP="00846D0D">
      <w:pPr>
        <w:numPr>
          <w:ilvl w:val="0"/>
          <w:numId w:val="12"/>
        </w:numPr>
        <w:spacing w:after="0" w:line="240" w:lineRule="auto"/>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Identifikasi kondisi dan permasalahan air limbah rumah tangga.</w:t>
      </w:r>
    </w:p>
    <w:p w:rsidR="00846D0D" w:rsidRPr="00846D0D" w:rsidRDefault="00846D0D" w:rsidP="00846D0D">
      <w:pPr>
        <w:numPr>
          <w:ilvl w:val="0"/>
          <w:numId w:val="12"/>
        </w:numPr>
        <w:spacing w:after="0" w:line="240" w:lineRule="auto"/>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Sosialisasi mengenai dampak limbah cair terhadap lingkungan.</w:t>
      </w:r>
    </w:p>
    <w:p w:rsidR="00846D0D" w:rsidRPr="00846D0D" w:rsidRDefault="00846D0D" w:rsidP="00846D0D">
      <w:pPr>
        <w:numPr>
          <w:ilvl w:val="0"/>
          <w:numId w:val="12"/>
        </w:numPr>
        <w:spacing w:after="0" w:line="240" w:lineRule="auto"/>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Penyuluhan mengenai pengelolaan air limbah domestik.</w:t>
      </w:r>
    </w:p>
    <w:p w:rsidR="00846D0D" w:rsidRPr="00846D0D" w:rsidRDefault="00846D0D" w:rsidP="00846D0D">
      <w:pPr>
        <w:numPr>
          <w:ilvl w:val="0"/>
          <w:numId w:val="12"/>
        </w:numPr>
        <w:spacing w:after="0" w:line="240" w:lineRule="auto"/>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Pelatihan pembuatan saluran air limbah.</w:t>
      </w:r>
    </w:p>
    <w:p w:rsidR="00846D0D" w:rsidRPr="00846D0D" w:rsidRDefault="00846D0D" w:rsidP="00846D0D">
      <w:pPr>
        <w:numPr>
          <w:ilvl w:val="0"/>
          <w:numId w:val="12"/>
        </w:numPr>
        <w:spacing w:after="0" w:line="240" w:lineRule="auto"/>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Praktik pembuatan dan pemasangan sistem IPAL komunal sederhana.</w:t>
      </w:r>
    </w:p>
    <w:p w:rsidR="00846D0D" w:rsidRPr="00846D0D" w:rsidRDefault="00846D0D" w:rsidP="00846D0D">
      <w:pPr>
        <w:numPr>
          <w:ilvl w:val="0"/>
          <w:numId w:val="12"/>
        </w:numPr>
        <w:spacing w:after="0" w:line="240" w:lineRule="auto"/>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Pendampingan pengoperasian dan pemeliharaan.</w:t>
      </w:r>
    </w:p>
    <w:p w:rsidR="00846D0D" w:rsidRPr="00846D0D" w:rsidRDefault="00846D0D" w:rsidP="00846D0D">
      <w:pPr>
        <w:numPr>
          <w:ilvl w:val="0"/>
          <w:numId w:val="12"/>
        </w:numPr>
        <w:spacing w:after="0" w:line="240" w:lineRule="auto"/>
        <w:jc w:val="both"/>
        <w:rPr>
          <w:rFonts w:ascii="Times New Roman" w:eastAsia="Times New Roman" w:hAnsi="Times New Roman" w:cs="Times New Roman"/>
          <w:sz w:val="24"/>
          <w:szCs w:val="24"/>
          <w:lang w:eastAsia="en-US"/>
        </w:rPr>
      </w:pPr>
      <w:r w:rsidRPr="00846D0D">
        <w:rPr>
          <w:rFonts w:ascii="Times New Roman" w:eastAsia="Times New Roman" w:hAnsi="Times New Roman" w:cs="Times New Roman"/>
          <w:sz w:val="24"/>
          <w:szCs w:val="24"/>
          <w:lang w:eastAsia="en-US"/>
        </w:rPr>
        <w:t>Evaluasi pemahaman dan partisipasi masyarakat.</w:t>
      </w:r>
    </w:p>
    <w:p w:rsidR="00846D0D" w:rsidRDefault="00846D0D" w:rsidP="00993BDF">
      <w:pPr>
        <w:tabs>
          <w:tab w:val="left" w:pos="0"/>
        </w:tabs>
        <w:spacing w:after="0" w:line="240" w:lineRule="auto"/>
        <w:jc w:val="center"/>
        <w:rPr>
          <w:rFonts w:ascii="Times New Roman" w:eastAsia="Calibri" w:hAnsi="Times New Roman" w:cs="Times New Roman"/>
          <w:b/>
          <w:snapToGrid w:val="0"/>
          <w:sz w:val="24"/>
          <w:szCs w:val="24"/>
          <w:lang w:eastAsia="en-US"/>
        </w:rPr>
      </w:pPr>
    </w:p>
    <w:p w:rsidR="00F81F7B" w:rsidRDefault="00F81F7B" w:rsidP="00993BDF">
      <w:pPr>
        <w:tabs>
          <w:tab w:val="left" w:pos="0"/>
        </w:tabs>
        <w:spacing w:after="0" w:line="240" w:lineRule="auto"/>
        <w:jc w:val="center"/>
        <w:rPr>
          <w:rFonts w:ascii="Times New Roman" w:eastAsia="Calibri" w:hAnsi="Times New Roman" w:cs="Times New Roman"/>
          <w:b/>
          <w:snapToGrid w:val="0"/>
          <w:sz w:val="24"/>
          <w:szCs w:val="24"/>
          <w:lang w:eastAsia="en-US"/>
        </w:rPr>
      </w:pPr>
    </w:p>
    <w:p w:rsidR="00F81F7B" w:rsidRDefault="00F81F7B" w:rsidP="00993BDF">
      <w:pPr>
        <w:tabs>
          <w:tab w:val="left" w:pos="0"/>
        </w:tabs>
        <w:spacing w:after="0" w:line="240" w:lineRule="auto"/>
        <w:jc w:val="center"/>
        <w:rPr>
          <w:rFonts w:ascii="Times New Roman" w:eastAsia="Calibri" w:hAnsi="Times New Roman" w:cs="Times New Roman"/>
          <w:b/>
          <w:snapToGrid w:val="0"/>
          <w:sz w:val="24"/>
          <w:szCs w:val="24"/>
          <w:lang w:eastAsia="en-US"/>
        </w:rPr>
      </w:pPr>
    </w:p>
    <w:p w:rsidR="00F81F7B" w:rsidRDefault="00F81F7B" w:rsidP="00993BDF">
      <w:pPr>
        <w:tabs>
          <w:tab w:val="left" w:pos="0"/>
        </w:tabs>
        <w:spacing w:after="0" w:line="240" w:lineRule="auto"/>
        <w:jc w:val="center"/>
        <w:rPr>
          <w:rFonts w:ascii="Times New Roman" w:eastAsia="Calibri" w:hAnsi="Times New Roman" w:cs="Times New Roman"/>
          <w:b/>
          <w:snapToGrid w:val="0"/>
          <w:sz w:val="24"/>
          <w:szCs w:val="24"/>
          <w:lang w:eastAsia="en-US"/>
        </w:rPr>
      </w:pPr>
    </w:p>
    <w:p w:rsidR="00A845E1" w:rsidRDefault="00753E46" w:rsidP="007E0999">
      <w:pPr>
        <w:tabs>
          <w:tab w:val="left" w:pos="0"/>
        </w:tabs>
        <w:spacing w:after="0" w:line="240" w:lineRule="auto"/>
        <w:jc w:val="center"/>
        <w:rPr>
          <w:rFonts w:ascii="Times New Roman" w:eastAsia="Calibri" w:hAnsi="Times New Roman" w:cs="Times New Roman"/>
          <w:b/>
          <w:snapToGrid w:val="0"/>
          <w:sz w:val="24"/>
          <w:szCs w:val="24"/>
          <w:lang w:eastAsia="en-US"/>
        </w:rPr>
      </w:pPr>
      <w:r>
        <w:rPr>
          <w:rFonts w:ascii="Times New Roman" w:eastAsia="Calibri" w:hAnsi="Times New Roman" w:cs="Times New Roman"/>
          <w:b/>
          <w:snapToGrid w:val="0"/>
          <w:sz w:val="24"/>
          <w:szCs w:val="24"/>
          <w:lang w:eastAsia="en-US"/>
        </w:rPr>
        <w:t xml:space="preserve">HASIL </w:t>
      </w:r>
    </w:p>
    <w:p w:rsidR="00846D0D" w:rsidRPr="007E0999" w:rsidRDefault="00846D0D" w:rsidP="007E0999">
      <w:pPr>
        <w:pStyle w:val="Heading2"/>
        <w:jc w:val="left"/>
        <w:rPr>
          <w:rFonts w:ascii="Times New Roman" w:hAnsi="Times New Roman" w:cs="Times New Roman"/>
          <w:b/>
          <w:sz w:val="24"/>
          <w:szCs w:val="24"/>
        </w:rPr>
      </w:pPr>
      <w:r w:rsidRPr="00846D0D">
        <w:rPr>
          <w:rFonts w:ascii="Times New Roman" w:hAnsi="Times New Roman" w:cs="Times New Roman"/>
          <w:b/>
          <w:sz w:val="24"/>
          <w:szCs w:val="24"/>
        </w:rPr>
        <w:t>1. Identifikasi Permasalahan Pengelolaan Limbah Rumah Tangga</w:t>
      </w:r>
    </w:p>
    <w:p w:rsidR="00846D0D" w:rsidRPr="00846D0D" w:rsidRDefault="00846D0D" w:rsidP="00BC5DC7">
      <w:pPr>
        <w:pStyle w:val="isselectedend"/>
        <w:spacing w:before="0" w:beforeAutospacing="0" w:after="0" w:afterAutospacing="0"/>
        <w:ind w:firstLine="720"/>
        <w:jc w:val="both"/>
      </w:pPr>
      <w:r w:rsidRPr="00846D0D">
        <w:t>Berdasarkan hasil observasi awal, pengelolaan air limbah rumah tangga masih menjadi salah satu permasalahan yang perlu mendapatkan perhatian.Air limbah yang berasal dari aktivitas mandi, mencuci, dan kegiatan dapur pada sebagian rumah tangga masih dibuang langsung ke lingkungan atau ke saluran yang belum terintegrasi dengan sistem pengolahan.</w:t>
      </w:r>
    </w:p>
    <w:p w:rsidR="00846D0D" w:rsidRPr="00846D0D" w:rsidRDefault="00846D0D" w:rsidP="00846D0D">
      <w:pPr>
        <w:pStyle w:val="isselectedend"/>
        <w:spacing w:before="0" w:beforeAutospacing="0" w:after="0" w:afterAutospacing="0"/>
        <w:jc w:val="both"/>
      </w:pPr>
      <w:r w:rsidRPr="00846D0D">
        <w:t xml:space="preserve">Kondisi tersebut berpotensi menimbulkan pencemaran apabila terjadi secara terus-menerus.Widyarani et al. (2022) menjelaskan bahwa air limbah domestik yang tidak diolah dapat menjadi salah satu sumber pencemaran lingkungan, terutama karena volume </w:t>
      </w:r>
      <w:r w:rsidRPr="00846D0D">
        <w:rPr>
          <w:rStyle w:val="Emphasis"/>
        </w:rPr>
        <w:t>greywater</w:t>
      </w:r>
      <w:r w:rsidRPr="00846D0D">
        <w:t xml:space="preserve"> yang dihasilkan cukup besar dan sering kali tidak mendapatkan pengolahan yang memadai.</w:t>
      </w:r>
    </w:p>
    <w:p w:rsidR="00846D0D" w:rsidRPr="00846D0D" w:rsidRDefault="00846D0D" w:rsidP="00BC5DC7">
      <w:pPr>
        <w:pStyle w:val="isselectedend"/>
        <w:spacing w:before="0" w:beforeAutospacing="0" w:after="0" w:afterAutospacing="0"/>
        <w:ind w:firstLine="720"/>
        <w:jc w:val="both"/>
      </w:pPr>
      <w:r w:rsidRPr="00846D0D">
        <w:t>Saluran yang tidak tertata juga dapat menyebabkan terjadinya genangan air dan menurunkan kualitas kebersihan lingkungan permukiman.</w:t>
      </w:r>
      <w:r w:rsidR="00BC5DC7">
        <w:t xml:space="preserve"> </w:t>
      </w:r>
      <w:r w:rsidRPr="00846D0D">
        <w:t>Oleh karena itu, diperlukan sistem pengumpulan dan pengolahan air limbah yang lebih terarah melalui pembangunan saluran air limbah yang terhubung dengan sistem pengolahan.</w:t>
      </w:r>
    </w:p>
    <w:p w:rsidR="00846D0D" w:rsidRDefault="00846D0D" w:rsidP="00846D0D">
      <w:pPr>
        <w:pStyle w:val="Heading2"/>
        <w:spacing w:before="0" w:after="0"/>
        <w:jc w:val="both"/>
        <w:rPr>
          <w:rFonts w:ascii="Times New Roman" w:hAnsi="Times New Roman" w:cs="Times New Roman"/>
          <w:sz w:val="24"/>
          <w:szCs w:val="24"/>
        </w:rPr>
      </w:pPr>
    </w:p>
    <w:p w:rsidR="00846D0D" w:rsidRDefault="00846D0D" w:rsidP="00846D0D">
      <w:pPr>
        <w:pStyle w:val="Heading2"/>
        <w:spacing w:before="0" w:after="0"/>
        <w:jc w:val="both"/>
        <w:rPr>
          <w:rFonts w:ascii="Times New Roman" w:hAnsi="Times New Roman" w:cs="Times New Roman"/>
          <w:sz w:val="24"/>
          <w:szCs w:val="24"/>
        </w:rPr>
      </w:pPr>
    </w:p>
    <w:p w:rsidR="00846D0D" w:rsidRPr="00BC5DC7" w:rsidRDefault="00846D0D" w:rsidP="00BC5DC7">
      <w:pPr>
        <w:pStyle w:val="Heading2"/>
        <w:spacing w:before="0" w:after="0"/>
        <w:jc w:val="left"/>
        <w:rPr>
          <w:rFonts w:ascii="Times New Roman" w:hAnsi="Times New Roman" w:cs="Times New Roman"/>
          <w:b/>
          <w:sz w:val="24"/>
          <w:szCs w:val="24"/>
        </w:rPr>
      </w:pPr>
      <w:r w:rsidRPr="00846D0D">
        <w:rPr>
          <w:rFonts w:ascii="Times New Roman" w:hAnsi="Times New Roman" w:cs="Times New Roman"/>
          <w:b/>
          <w:sz w:val="24"/>
          <w:szCs w:val="24"/>
        </w:rPr>
        <w:t>2. Sosialisasi Pengelolaan Limbah Cair Rumah Tangga</w:t>
      </w:r>
    </w:p>
    <w:p w:rsidR="00846D0D" w:rsidRPr="00846D0D" w:rsidRDefault="00846D0D" w:rsidP="00846D0D">
      <w:pPr>
        <w:pStyle w:val="isselectedend"/>
        <w:spacing w:before="0" w:beforeAutospacing="0" w:after="0" w:afterAutospacing="0"/>
        <w:ind w:firstLine="720"/>
        <w:jc w:val="both"/>
      </w:pPr>
      <w:r w:rsidRPr="00846D0D">
        <w:t>Sosialisasi dilakukan untuk meningkatkan pemahaman masyarakat mengenai pentingnya pengelolaan air limbah domestik.</w:t>
      </w:r>
      <w:r w:rsidR="00BC5DC7">
        <w:t xml:space="preserve"> </w:t>
      </w:r>
      <w:r w:rsidRPr="00846D0D">
        <w:t>Pada kegiatan ini masyarakat diberikan penjelasan mengenai sumber air limbah rumah tangga dan dampak yang dapat ditimbulkan apabila limbah dibuang secara langsung ke lingkungan.</w:t>
      </w:r>
    </w:p>
    <w:p w:rsidR="00846D0D" w:rsidRDefault="00846D0D" w:rsidP="00846D0D">
      <w:pPr>
        <w:pStyle w:val="isselectedend"/>
        <w:spacing w:before="0" w:beforeAutospacing="0" w:after="0" w:afterAutospacing="0"/>
        <w:ind w:firstLine="720"/>
        <w:jc w:val="both"/>
      </w:pPr>
      <w:r w:rsidRPr="00846D0D">
        <w:t>Materi sosialisasi juga menekankan pentingnya keterlibatan masyarakat dalam menjaga kebersihan lingkungan.</w:t>
      </w:r>
      <w:r w:rsidR="00BC5DC7">
        <w:t xml:space="preserve"> </w:t>
      </w:r>
      <w:r w:rsidRPr="00846D0D">
        <w:t>Masyarakat diberikan pemahaman bahwa pengelolaan limbah tidak hanya menjadi tanggung jawab pemerintah, tetapi juga memerlukan peran aktif masyarakat sebagai pengguna dan pengelola lingkungan permukiman.</w:t>
      </w:r>
      <w:r w:rsidR="00BC5DC7">
        <w:t xml:space="preserve"> </w:t>
      </w:r>
      <w:r w:rsidRPr="00846D0D">
        <w:t>Keterlibatan masyarakat menjadi salah satu faktor penting dalam mendukung keberlanjutan sistem pengelolaan air limbah komunal (Hasugian, 2025).</w:t>
      </w:r>
    </w:p>
    <w:p w:rsidR="00846D0D" w:rsidRDefault="00846D0D" w:rsidP="00846D0D">
      <w:pPr>
        <w:pStyle w:val="isselectedend"/>
        <w:spacing w:before="0" w:beforeAutospacing="0" w:after="0" w:afterAutospacing="0"/>
        <w:ind w:firstLine="720"/>
        <w:jc w:val="both"/>
      </w:pPr>
    </w:p>
    <w:p w:rsidR="00846D0D" w:rsidRPr="00846D0D" w:rsidRDefault="00846D0D" w:rsidP="00846D0D">
      <w:pPr>
        <w:pStyle w:val="isselectedend"/>
        <w:spacing w:before="0" w:beforeAutospacing="0" w:after="0" w:afterAutospacing="0"/>
        <w:ind w:firstLine="720"/>
        <w:jc w:val="both"/>
      </w:pPr>
    </w:p>
    <w:p w:rsidR="00846D0D" w:rsidRPr="00BC5DC7" w:rsidRDefault="00846D0D" w:rsidP="00BC5DC7">
      <w:pPr>
        <w:pStyle w:val="Heading2"/>
        <w:spacing w:before="0" w:after="0"/>
        <w:jc w:val="left"/>
        <w:rPr>
          <w:rFonts w:ascii="Times New Roman" w:hAnsi="Times New Roman" w:cs="Times New Roman"/>
          <w:b/>
          <w:sz w:val="24"/>
          <w:szCs w:val="24"/>
        </w:rPr>
      </w:pPr>
      <w:r w:rsidRPr="00846D0D">
        <w:rPr>
          <w:rFonts w:ascii="Times New Roman" w:hAnsi="Times New Roman" w:cs="Times New Roman"/>
          <w:b/>
          <w:sz w:val="24"/>
          <w:szCs w:val="24"/>
        </w:rPr>
        <w:t>3. Pelatihan Pembuatan Saluran Air Limbah</w:t>
      </w:r>
    </w:p>
    <w:p w:rsidR="00846D0D" w:rsidRPr="00846D0D" w:rsidRDefault="00846D0D" w:rsidP="00846D0D">
      <w:pPr>
        <w:pStyle w:val="isselectedend"/>
        <w:spacing w:before="0" w:beforeAutospacing="0" w:after="0" w:afterAutospacing="0"/>
        <w:ind w:firstLine="720"/>
        <w:jc w:val="both"/>
      </w:pPr>
      <w:r w:rsidRPr="00846D0D">
        <w:t>Pelatihan pembuatan saluran air limbah dilakukan untuk memberikan keterampilan kepada masyarakat dalam mengelola aliran air limbah dari rumah tangga.</w:t>
      </w:r>
      <w:r w:rsidR="00BC5DC7">
        <w:t xml:space="preserve"> </w:t>
      </w:r>
      <w:r w:rsidRPr="00846D0D">
        <w:t>Saluran direncanakan untuk mengalirkan air limbah dari sumber menuju titik pengolahan secara terarah.</w:t>
      </w:r>
    </w:p>
    <w:p w:rsidR="00846D0D" w:rsidRPr="00846D0D" w:rsidRDefault="00846D0D" w:rsidP="009E2B73">
      <w:pPr>
        <w:pStyle w:val="isselectedend"/>
        <w:spacing w:before="0" w:beforeAutospacing="0" w:after="0" w:afterAutospacing="0"/>
        <w:ind w:firstLine="720"/>
        <w:jc w:val="both"/>
      </w:pPr>
      <w:r w:rsidRPr="00846D0D">
        <w:t>Dalam kegiatan ini peserta diberikan penjelasan mengenai pentingnya arah aliran, kondisi saluran, kebersihan saluran, serta perlunya pemeliharaan secara berkala.</w:t>
      </w:r>
      <w:r w:rsidR="00BC5DC7">
        <w:t xml:space="preserve"> </w:t>
      </w:r>
      <w:r w:rsidRPr="00846D0D">
        <w:t>Pembuatan sistem penyaluran air limbah yang baik merupakan bagian penting dalam mendukung efektivitas pengolahan karena gangguan pada saluran dapat menyebabkan penyumbatan dan luapan air limbah (Pratama et al., 2023).</w:t>
      </w:r>
    </w:p>
    <w:p w:rsidR="00846D0D" w:rsidRPr="00846D0D" w:rsidRDefault="00846D0D" w:rsidP="009E2B73">
      <w:pPr>
        <w:pStyle w:val="isselectedend"/>
        <w:spacing w:before="0" w:beforeAutospacing="0" w:after="0" w:afterAutospacing="0"/>
        <w:ind w:firstLine="720"/>
        <w:jc w:val="both"/>
      </w:pPr>
      <w:r w:rsidRPr="00846D0D">
        <w:t>Masyarakat dilibatkan secara langsung dalam proses persiapan dan pembuatan saluran. Keterlibatan tersebut diharapkan dapat meningkatkan rasa memiliki terhadap sarana yang dibangun sehingga keberlanjutan pemeliharaan dapat lebih terjamin.</w:t>
      </w:r>
    </w:p>
    <w:p w:rsidR="009E2B73" w:rsidRDefault="009E2B73" w:rsidP="00846D0D">
      <w:pPr>
        <w:pStyle w:val="Heading2"/>
        <w:spacing w:before="0" w:after="0"/>
        <w:jc w:val="both"/>
        <w:rPr>
          <w:rFonts w:ascii="Times New Roman" w:hAnsi="Times New Roman" w:cs="Times New Roman"/>
          <w:sz w:val="24"/>
          <w:szCs w:val="24"/>
        </w:rPr>
      </w:pPr>
    </w:p>
    <w:p w:rsidR="009E2B73" w:rsidRPr="00BC5DC7" w:rsidRDefault="00846D0D" w:rsidP="00BC5DC7">
      <w:pPr>
        <w:pStyle w:val="Heading2"/>
        <w:spacing w:before="0" w:after="0"/>
        <w:jc w:val="left"/>
        <w:rPr>
          <w:rFonts w:ascii="Times New Roman" w:hAnsi="Times New Roman" w:cs="Times New Roman"/>
          <w:b/>
          <w:sz w:val="24"/>
          <w:szCs w:val="24"/>
        </w:rPr>
      </w:pPr>
      <w:r w:rsidRPr="009E2B73">
        <w:rPr>
          <w:rFonts w:ascii="Times New Roman" w:hAnsi="Times New Roman" w:cs="Times New Roman"/>
          <w:b/>
          <w:sz w:val="24"/>
          <w:szCs w:val="24"/>
        </w:rPr>
        <w:t>4. Penerapan Sistem IPAL Komunal Sederhana</w:t>
      </w:r>
    </w:p>
    <w:p w:rsidR="00846D0D" w:rsidRPr="00846D0D" w:rsidRDefault="00846D0D" w:rsidP="009E2B73">
      <w:pPr>
        <w:pStyle w:val="isselectedend"/>
        <w:spacing w:before="0" w:beforeAutospacing="0" w:after="0" w:afterAutospacing="0"/>
        <w:ind w:firstLine="720"/>
        <w:jc w:val="both"/>
      </w:pPr>
      <w:r w:rsidRPr="00846D0D">
        <w:t>Tahap selanjutnya adalah penerapan sistem IPAL komunal sederhana.</w:t>
      </w:r>
      <w:r w:rsidR="00BC5DC7">
        <w:t xml:space="preserve"> </w:t>
      </w:r>
      <w:r w:rsidRPr="00846D0D">
        <w:t>Sistem ini dirancang sebagai sarana pengolahan awal terhadap air limbah domestik sebelum air tersebut dilepaskan ke lingkungan.</w:t>
      </w:r>
    </w:p>
    <w:p w:rsidR="00846D0D" w:rsidRPr="00846D0D" w:rsidRDefault="00846D0D" w:rsidP="009E2B73">
      <w:pPr>
        <w:pStyle w:val="isselectedend"/>
        <w:spacing w:before="0" w:beforeAutospacing="0" w:after="0" w:afterAutospacing="0"/>
        <w:ind w:firstLine="720"/>
        <w:jc w:val="both"/>
      </w:pPr>
      <w:r w:rsidRPr="00846D0D">
        <w:t>Secara umum, proses pengolahan dilakukan melalui beberapa tahapan sederhana, seperti pengumpulan air limbah, pengendapan, penyaringan, dan proses pengolahan biologis. Sistem pengolahan sederhana dengan memanfaatkan proses anaerob dan media biofilter merupakan salah satu teknologi yang dapat diterapkan dalam pengolahan air limbah domestik pada skala komunitas (Hendriarianti &amp; Karnaningroem, 2016).</w:t>
      </w:r>
    </w:p>
    <w:p w:rsidR="00846D0D" w:rsidRDefault="00846D0D" w:rsidP="009E2B73">
      <w:pPr>
        <w:pStyle w:val="isselectedend"/>
        <w:spacing w:before="0" w:beforeAutospacing="0" w:after="0" w:afterAutospacing="0"/>
        <w:ind w:firstLine="720"/>
        <w:jc w:val="both"/>
      </w:pPr>
      <w:r w:rsidRPr="00846D0D">
        <w:t>Penerapan IPAL komunal juga memiliki manfaat dalam mengurangi beban pencemar. Age et al. (2022) menunjukkan bahwa penerapan IPAL komunal pada limbah rumah tangga dapat menurunkan konsentrasi BOD, COD, serta minyak dan lemak setelah melalui proses pengolahan.</w:t>
      </w:r>
    </w:p>
    <w:p w:rsidR="009E2B73" w:rsidRPr="00846D0D" w:rsidRDefault="009E2B73" w:rsidP="009E2B73">
      <w:pPr>
        <w:pStyle w:val="isselectedend"/>
        <w:spacing w:before="0" w:beforeAutospacing="0" w:after="0" w:afterAutospacing="0"/>
        <w:ind w:firstLine="720"/>
        <w:jc w:val="both"/>
      </w:pPr>
    </w:p>
    <w:p w:rsidR="009E2B73" w:rsidRPr="00BC5DC7" w:rsidRDefault="00846D0D" w:rsidP="00BC5DC7">
      <w:pPr>
        <w:pStyle w:val="Heading2"/>
        <w:spacing w:before="0" w:after="0"/>
        <w:jc w:val="left"/>
        <w:rPr>
          <w:rFonts w:ascii="Times New Roman" w:hAnsi="Times New Roman" w:cs="Times New Roman"/>
          <w:b/>
          <w:sz w:val="24"/>
          <w:szCs w:val="24"/>
        </w:rPr>
      </w:pPr>
      <w:r w:rsidRPr="009E2B73">
        <w:rPr>
          <w:rFonts w:ascii="Times New Roman" w:hAnsi="Times New Roman" w:cs="Times New Roman"/>
          <w:b/>
          <w:sz w:val="24"/>
          <w:szCs w:val="24"/>
        </w:rPr>
        <w:t>5. Peningkatan Pengetahuan dan Partisipasi Masyarakat</w:t>
      </w:r>
    </w:p>
    <w:p w:rsidR="00846D0D" w:rsidRPr="00846D0D" w:rsidRDefault="00846D0D" w:rsidP="009E2B73">
      <w:pPr>
        <w:pStyle w:val="isselectedend"/>
        <w:spacing w:before="0" w:beforeAutospacing="0" w:after="0" w:afterAutospacing="0"/>
        <w:ind w:firstLine="720"/>
        <w:jc w:val="both"/>
      </w:pPr>
      <w:r w:rsidRPr="00846D0D">
        <w:t>Pelaksanaan kegiatan menunjukkan adanya peningkatan perhatian masyarakat terhadap permasalahan limbah cair rumah tangga.</w:t>
      </w:r>
      <w:r w:rsidR="00BC5DC7">
        <w:t xml:space="preserve"> </w:t>
      </w:r>
      <w:r w:rsidRPr="00846D0D">
        <w:t>Peserta mulai memahami bahwa air limbah domestik yang sebelumnya dianggap tidak berbahaya dapat memberikan dampak terhadap kondisi lingkungan apabila dibuang tanpa pengelolaan yang tepat.</w:t>
      </w:r>
    </w:p>
    <w:p w:rsidR="00846D0D" w:rsidRPr="00846D0D" w:rsidRDefault="00846D0D" w:rsidP="009E2B73">
      <w:pPr>
        <w:pStyle w:val="isselectedend"/>
        <w:spacing w:before="0" w:beforeAutospacing="0" w:after="0" w:afterAutospacing="0"/>
        <w:ind w:firstLine="720"/>
        <w:jc w:val="both"/>
      </w:pPr>
      <w:r w:rsidRPr="00846D0D">
        <w:t>Masyarakat juga memperoleh pengetahuan mengenai hubungan antara sistem saluran pembuangan dengan sistem pengolahan air limbah.</w:t>
      </w:r>
      <w:r w:rsidR="00BC5DC7">
        <w:t xml:space="preserve"> </w:t>
      </w:r>
      <w:r w:rsidRPr="00846D0D">
        <w:t>Dengan adanya kegiatan pelatihan dan praktik secara langsung, peserta tidak hanya memperoleh pemahaman secara teoritis, tetapi juga mendapatkan pengalaman mengenai tahapan penerapan teknologi sederhana.</w:t>
      </w:r>
    </w:p>
    <w:p w:rsidR="00846D0D" w:rsidRPr="00846D0D" w:rsidRDefault="00846D0D" w:rsidP="009E2B73">
      <w:pPr>
        <w:pStyle w:val="NormalWeb"/>
        <w:spacing w:before="0" w:beforeAutospacing="0" w:after="0" w:afterAutospacing="0"/>
        <w:ind w:firstLine="720"/>
        <w:jc w:val="both"/>
      </w:pPr>
      <w:r w:rsidRPr="00846D0D">
        <w:t>Partisipasi masyarakat dalam kegiatan pembangunan menjadi salah satu faktor penting dalam mendukung keberhasilan program.</w:t>
      </w:r>
      <w:r w:rsidR="00BC5DC7">
        <w:t xml:space="preserve"> </w:t>
      </w:r>
      <w:r w:rsidRPr="00846D0D">
        <w:t>Hal ini sejalan dengan Widyasari et al. (2026) yang menunjukkan bahwa keberlanjutan sistem pengolahan air limbah komunal tidak hanya dipengaruhi oleh aspek teknis, tetapi juga oleh dimensi sosial, ekonomi, lingkungan, dan kelembagaan.</w:t>
      </w:r>
    </w:p>
    <w:p w:rsidR="00976CB9" w:rsidRDefault="00976CB9" w:rsidP="006F551B">
      <w:pPr>
        <w:spacing w:after="0" w:line="240" w:lineRule="auto"/>
        <w:ind w:firstLine="720"/>
        <w:jc w:val="both"/>
        <w:rPr>
          <w:rFonts w:ascii="Times New Roman" w:hAnsi="Times New Roman" w:cs="Times New Roman"/>
          <w:sz w:val="24"/>
          <w:szCs w:val="24"/>
        </w:rPr>
      </w:pPr>
    </w:p>
    <w:p w:rsidR="000E07A6" w:rsidRDefault="000E07A6" w:rsidP="00753E46">
      <w:pPr>
        <w:tabs>
          <w:tab w:val="left" w:pos="0"/>
        </w:tabs>
        <w:spacing w:after="0" w:line="240" w:lineRule="auto"/>
        <w:jc w:val="center"/>
        <w:rPr>
          <w:rFonts w:ascii="Times New Roman" w:eastAsia="Calibri" w:hAnsi="Times New Roman" w:cs="Times New Roman"/>
          <w:b/>
          <w:snapToGrid w:val="0"/>
          <w:sz w:val="24"/>
          <w:szCs w:val="24"/>
          <w:lang w:eastAsia="en-US"/>
        </w:rPr>
      </w:pPr>
    </w:p>
    <w:p w:rsidR="00753E46" w:rsidRDefault="00753E46" w:rsidP="00753E46">
      <w:pPr>
        <w:tabs>
          <w:tab w:val="left" w:pos="0"/>
        </w:tabs>
        <w:spacing w:after="0" w:line="240" w:lineRule="auto"/>
        <w:jc w:val="center"/>
        <w:rPr>
          <w:rFonts w:ascii="Times New Roman" w:eastAsia="Calibri" w:hAnsi="Times New Roman" w:cs="Times New Roman"/>
          <w:b/>
          <w:snapToGrid w:val="0"/>
          <w:sz w:val="24"/>
          <w:szCs w:val="24"/>
          <w:lang w:eastAsia="en-US"/>
        </w:rPr>
      </w:pPr>
      <w:r w:rsidRPr="00CA48BC">
        <w:rPr>
          <w:rFonts w:ascii="Times New Roman" w:eastAsia="Calibri" w:hAnsi="Times New Roman" w:cs="Times New Roman"/>
          <w:b/>
          <w:snapToGrid w:val="0"/>
          <w:sz w:val="24"/>
          <w:szCs w:val="24"/>
          <w:lang w:eastAsia="en-US"/>
        </w:rPr>
        <w:t>PEMBAHASAN</w:t>
      </w:r>
    </w:p>
    <w:p w:rsidR="000E07A6" w:rsidRDefault="000E07A6" w:rsidP="006F551B">
      <w:pPr>
        <w:spacing w:after="0" w:line="240" w:lineRule="auto"/>
        <w:ind w:firstLine="720"/>
        <w:jc w:val="both"/>
        <w:rPr>
          <w:rFonts w:ascii="Times New Roman" w:hAnsi="Times New Roman" w:cs="Times New Roman"/>
          <w:sz w:val="24"/>
          <w:szCs w:val="24"/>
        </w:rPr>
      </w:pPr>
    </w:p>
    <w:p w:rsidR="009E2B73" w:rsidRPr="009E2B73" w:rsidRDefault="009E2B73" w:rsidP="009E2B73">
      <w:pPr>
        <w:spacing w:after="0" w:line="240" w:lineRule="auto"/>
        <w:ind w:firstLine="720"/>
        <w:jc w:val="both"/>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Penerapan teknologi pengolahan limbah rumah tangga melalui pembangunan saluran air limbah dan sistem IPAL komunal sederhana merupakan salah satu upaya yang dapat dilakukan untuk meningkatkan kualitas pengelolaan lingkungan permukiman.</w:t>
      </w:r>
      <w:r w:rsidR="00BC5DC7">
        <w:rPr>
          <w:rFonts w:ascii="Times New Roman" w:eastAsia="Times New Roman" w:hAnsi="Times New Roman" w:cs="Times New Roman"/>
          <w:sz w:val="24"/>
          <w:szCs w:val="24"/>
          <w:lang w:eastAsia="en-US"/>
        </w:rPr>
        <w:t xml:space="preserve"> </w:t>
      </w:r>
      <w:r w:rsidRPr="009E2B73">
        <w:rPr>
          <w:rFonts w:ascii="Times New Roman" w:eastAsia="Times New Roman" w:hAnsi="Times New Roman" w:cs="Times New Roman"/>
          <w:sz w:val="24"/>
          <w:szCs w:val="24"/>
          <w:lang w:eastAsia="en-US"/>
        </w:rPr>
        <w:t>Permasalahan utama yang ditemukan dalam pengelolaan limbah domestik pada umumnya berkaitan dengan belum adanya sistem pembuangan yang terarah dan kurangnya kesadaran mengenai pentingnya pengolahan air limbah.</w:t>
      </w:r>
    </w:p>
    <w:p w:rsidR="009E2B73" w:rsidRPr="009E2B73" w:rsidRDefault="009E2B73" w:rsidP="009E2B73">
      <w:pPr>
        <w:spacing w:after="0" w:line="240" w:lineRule="auto"/>
        <w:ind w:firstLine="720"/>
        <w:jc w:val="both"/>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Kegiatan sosialisasi dan pelatihan menjadi tahap penting dalam meningkatkan pemahaman masyarakat.</w:t>
      </w:r>
      <w:r w:rsidR="00BC5DC7">
        <w:rPr>
          <w:rFonts w:ascii="Times New Roman" w:eastAsia="Times New Roman" w:hAnsi="Times New Roman" w:cs="Times New Roman"/>
          <w:sz w:val="24"/>
          <w:szCs w:val="24"/>
          <w:lang w:eastAsia="en-US"/>
        </w:rPr>
        <w:t xml:space="preserve"> </w:t>
      </w:r>
      <w:r w:rsidRPr="009E2B73">
        <w:rPr>
          <w:rFonts w:ascii="Times New Roman" w:eastAsia="Times New Roman" w:hAnsi="Times New Roman" w:cs="Times New Roman"/>
          <w:sz w:val="24"/>
          <w:szCs w:val="24"/>
          <w:lang w:eastAsia="en-US"/>
        </w:rPr>
        <w:t>Sebelum masyarakat dilibatkan dalam penerapan teknologi, diperlukan pemahaman mengenai alasan dan manfaat pembangunan sistem tersebut.Pengetahuan masyarakat mengenai dampak pencemaran lingkungan dapat mendorong terbentuknya kesadaran untuk mengubah kebiasaan pembuangan limbah secara langsung.</w:t>
      </w:r>
    </w:p>
    <w:p w:rsidR="009E2B73" w:rsidRPr="009E2B73" w:rsidRDefault="009E2B73" w:rsidP="009E2B73">
      <w:pPr>
        <w:spacing w:after="0" w:line="240" w:lineRule="auto"/>
        <w:ind w:firstLine="720"/>
        <w:jc w:val="both"/>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Pembuatan saluran air limbah berfungsi sebagai bagian awal dari sistem pengelolaan.</w:t>
      </w:r>
      <w:r w:rsidR="00BC5DC7">
        <w:rPr>
          <w:rFonts w:ascii="Times New Roman" w:eastAsia="Times New Roman" w:hAnsi="Times New Roman" w:cs="Times New Roman"/>
          <w:sz w:val="24"/>
          <w:szCs w:val="24"/>
          <w:lang w:eastAsia="en-US"/>
        </w:rPr>
        <w:t xml:space="preserve"> </w:t>
      </w:r>
      <w:r w:rsidRPr="009E2B73">
        <w:rPr>
          <w:rFonts w:ascii="Times New Roman" w:eastAsia="Times New Roman" w:hAnsi="Times New Roman" w:cs="Times New Roman"/>
          <w:sz w:val="24"/>
          <w:szCs w:val="24"/>
          <w:lang w:eastAsia="en-US"/>
        </w:rPr>
        <w:t>Saluran yang tertata memungkinkan air limbah dikumpulkan dan dialirkan menuju titik pengolahan.Sistem penyaluran air limbah memiliki peranan penting karena gangguan pada jaringan perpipaan atau saluran dapat mengurangi efektivitas keseluruhan sistem pengolahan (Pratama et al., 2023; Prasetyo et al., 2020).</w:t>
      </w:r>
    </w:p>
    <w:p w:rsidR="009E2B73" w:rsidRPr="009E2B73" w:rsidRDefault="009E2B73" w:rsidP="009E2B73">
      <w:pPr>
        <w:spacing w:after="0" w:line="240" w:lineRule="auto"/>
        <w:ind w:firstLine="720"/>
        <w:jc w:val="both"/>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Selanjutnya, IPAL komunal sederhana berperan dalam melakukan pengolahan terhadap air limbah sebelum dibuang ke lingkungan. Prinsip pengolahan sederhana yang diterapkan memungkinkan masyarakat untuk memahami proses dasar pengolahan air limbah tanpa memerlukan teknologi yang terlalu kompleks. Sistem pengolahan berbasis komunitas menjadi salah satu alternatif yang dapat diterapkan terutama pada kawasan yang belum memiliki akses terhadap sistem pengolahan air limbah terpusat (Hasugian, 2025).</w:t>
      </w:r>
    </w:p>
    <w:p w:rsidR="009E2B73" w:rsidRPr="009E2B73" w:rsidRDefault="009E2B73" w:rsidP="009E2B73">
      <w:pPr>
        <w:spacing w:after="0" w:line="240" w:lineRule="auto"/>
        <w:jc w:val="both"/>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Hasil penerapan IPAL komunal pada kegiatan lain menunjukkan bahwa teknologi ini memiliki potensi dalam menurunkan konsentrasi bahan pencemar. Age et al. (2022) menunjukkan adanya penurunan konsentrasi BOD, COD, minyak dan lemak setelah air limbah rumah tangga melalui proses pengolahan IPAL komunal. Namun, efektivitas pengolahan sangat dipengaruhi oleh kondisi operasional, karakteristik air limbah, kapasitas sistem, serta pemeliharaan fasilitas.</w:t>
      </w:r>
    </w:p>
    <w:p w:rsidR="009E2B73" w:rsidRPr="009E2B73" w:rsidRDefault="009E2B73" w:rsidP="009E2B73">
      <w:pPr>
        <w:spacing w:after="0" w:line="240" w:lineRule="auto"/>
        <w:ind w:firstLine="720"/>
        <w:jc w:val="both"/>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Evaluasi terhadap IPAL komunal perlu dilakukan secara berkala.</w:t>
      </w:r>
      <w:r w:rsidR="00BC5DC7">
        <w:rPr>
          <w:rFonts w:ascii="Times New Roman" w:eastAsia="Times New Roman" w:hAnsi="Times New Roman" w:cs="Times New Roman"/>
          <w:sz w:val="24"/>
          <w:szCs w:val="24"/>
          <w:lang w:eastAsia="en-US"/>
        </w:rPr>
        <w:t xml:space="preserve"> </w:t>
      </w:r>
      <w:r w:rsidRPr="009E2B73">
        <w:rPr>
          <w:rFonts w:ascii="Times New Roman" w:eastAsia="Times New Roman" w:hAnsi="Times New Roman" w:cs="Times New Roman"/>
          <w:sz w:val="24"/>
          <w:szCs w:val="24"/>
          <w:lang w:eastAsia="en-US"/>
        </w:rPr>
        <w:t>Prinajati (2020) menunjukkan bahwa sistem IPAL komunal yang tidak dikelola secara optimal dapat menghasilkan efluen dengan parameter tertentu yang masih melebihi standar yang ditetapkan.</w:t>
      </w:r>
      <w:r w:rsidR="00BC5DC7">
        <w:rPr>
          <w:rFonts w:ascii="Times New Roman" w:eastAsia="Times New Roman" w:hAnsi="Times New Roman" w:cs="Times New Roman"/>
          <w:sz w:val="24"/>
          <w:szCs w:val="24"/>
          <w:lang w:eastAsia="en-US"/>
        </w:rPr>
        <w:t xml:space="preserve"> </w:t>
      </w:r>
      <w:r w:rsidRPr="009E2B73">
        <w:rPr>
          <w:rFonts w:ascii="Times New Roman" w:eastAsia="Times New Roman" w:hAnsi="Times New Roman" w:cs="Times New Roman"/>
          <w:sz w:val="24"/>
          <w:szCs w:val="24"/>
          <w:lang w:eastAsia="en-US"/>
        </w:rPr>
        <w:t>Demikian pula, evaluasi sistem pengolahan air limbah domestik di kawasan perkotaan menunjukkan pentingnya kesesuaian antara desain jaringan pengumpulan, kapasitas pengolahan, dan kondisi operasional (Siregar et al., 2023).</w:t>
      </w:r>
    </w:p>
    <w:p w:rsidR="009E2B73" w:rsidRPr="009E2B73" w:rsidRDefault="009E2B73" w:rsidP="009E2B73">
      <w:pPr>
        <w:spacing w:after="0" w:line="240" w:lineRule="auto"/>
        <w:ind w:firstLine="720"/>
        <w:jc w:val="both"/>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Oleh karena itu, pembangunan sarana fisik harus diikuti dengan peningkatan kapasitas masyarakat dalam mengoperasikan dan memelihara fasilitas.</w:t>
      </w:r>
      <w:r w:rsidR="005E37CD">
        <w:rPr>
          <w:rFonts w:ascii="Times New Roman" w:eastAsia="Times New Roman" w:hAnsi="Times New Roman" w:cs="Times New Roman"/>
          <w:sz w:val="24"/>
          <w:szCs w:val="24"/>
          <w:lang w:eastAsia="en-US"/>
        </w:rPr>
        <w:t xml:space="preserve"> </w:t>
      </w:r>
      <w:r w:rsidRPr="009E2B73">
        <w:rPr>
          <w:rFonts w:ascii="Times New Roman" w:eastAsia="Times New Roman" w:hAnsi="Times New Roman" w:cs="Times New Roman"/>
          <w:sz w:val="24"/>
          <w:szCs w:val="24"/>
          <w:lang w:eastAsia="en-US"/>
        </w:rPr>
        <w:t>Masyarakat perlu diberikan pemahaman mengenai pembersihan saluran, pengawasan aliran air limbah, pemeriksaan kondisi unit pengolahan, serta penanganan gangguan sederhana.</w:t>
      </w:r>
    </w:p>
    <w:p w:rsidR="009E2B73" w:rsidRPr="009E2B73" w:rsidRDefault="009E2B73" w:rsidP="009E2B73">
      <w:pPr>
        <w:spacing w:after="0" w:line="240" w:lineRule="auto"/>
        <w:ind w:firstLine="720"/>
        <w:jc w:val="both"/>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Keberhasilan IPAL komunal tidak hanya ditentukan oleh keberadaan sarana fisik.Faktor sosial dan kelembagaan memiliki peranan yang sangat penting. Putra et al. (2025) menunjukkan bahwa partisipasi masyarakat dalam pemanfaatan sistem pengolahan air limbah dapat dipengaruhi oleh faktor teknis, ekonomi, pengetahuan, persepsi, dan kelembagaan. Oleh karena itu, penguatan partisipasi masyarakat perlu menjadi bagian dari strategi keberlanjutan program.</w:t>
      </w:r>
    </w:p>
    <w:p w:rsidR="009E2B73" w:rsidRPr="009E2B73" w:rsidRDefault="009E2B73" w:rsidP="009E2B73">
      <w:pPr>
        <w:spacing w:after="0" w:line="240" w:lineRule="auto"/>
        <w:ind w:firstLine="720"/>
        <w:jc w:val="both"/>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Penerapan teknologi sederhana melalui pendekatan partisipatif juga memberikan manfaat dalam meningkatkan kemandirian masyarakat.</w:t>
      </w:r>
      <w:r w:rsidR="005E37CD">
        <w:rPr>
          <w:rFonts w:ascii="Times New Roman" w:eastAsia="Times New Roman" w:hAnsi="Times New Roman" w:cs="Times New Roman"/>
          <w:sz w:val="24"/>
          <w:szCs w:val="24"/>
          <w:lang w:eastAsia="en-US"/>
        </w:rPr>
        <w:t xml:space="preserve"> </w:t>
      </w:r>
      <w:r w:rsidRPr="009E2B73">
        <w:rPr>
          <w:rFonts w:ascii="Times New Roman" w:eastAsia="Times New Roman" w:hAnsi="Times New Roman" w:cs="Times New Roman"/>
          <w:sz w:val="24"/>
          <w:szCs w:val="24"/>
          <w:lang w:eastAsia="en-US"/>
        </w:rPr>
        <w:t>Masyarakat tidak hanya menjadi penerima manfaat, tetapi juga terlibat sebagai bagian dari pelaksana kegiatan.</w:t>
      </w:r>
      <w:r w:rsidR="005E37CD">
        <w:rPr>
          <w:rFonts w:ascii="Times New Roman" w:eastAsia="Times New Roman" w:hAnsi="Times New Roman" w:cs="Times New Roman"/>
          <w:sz w:val="24"/>
          <w:szCs w:val="24"/>
          <w:lang w:eastAsia="en-US"/>
        </w:rPr>
        <w:t xml:space="preserve"> </w:t>
      </w:r>
      <w:r w:rsidRPr="009E2B73">
        <w:rPr>
          <w:rFonts w:ascii="Times New Roman" w:eastAsia="Times New Roman" w:hAnsi="Times New Roman" w:cs="Times New Roman"/>
          <w:sz w:val="24"/>
          <w:szCs w:val="24"/>
          <w:lang w:eastAsia="en-US"/>
        </w:rPr>
        <w:t>Pendekatan tersebut diharapkan dapat menciptakan rasa tanggung jawab bersama terhadap keberlanjutan fasilitas yang telah dibangun.</w:t>
      </w:r>
    </w:p>
    <w:p w:rsidR="009E2B73" w:rsidRPr="009E2B73" w:rsidRDefault="009E2B73" w:rsidP="009E2B73">
      <w:pPr>
        <w:spacing w:after="0" w:line="240" w:lineRule="auto"/>
        <w:ind w:firstLine="720"/>
        <w:jc w:val="both"/>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Secara umum, kegiatan ini menunjukkan bahwa permasalahan limbah rumah tangga dapat ditangani melalui kombinasi antara peningkatan pengetahuan masyarakat dan penerapan teknologi yang sesuai dengan kondisi lingkungan.</w:t>
      </w:r>
      <w:r w:rsidR="005E37CD">
        <w:rPr>
          <w:rFonts w:ascii="Times New Roman" w:eastAsia="Times New Roman" w:hAnsi="Times New Roman" w:cs="Times New Roman"/>
          <w:sz w:val="24"/>
          <w:szCs w:val="24"/>
          <w:lang w:eastAsia="en-US"/>
        </w:rPr>
        <w:t xml:space="preserve"> </w:t>
      </w:r>
      <w:r w:rsidRPr="009E2B73">
        <w:rPr>
          <w:rFonts w:ascii="Times New Roman" w:eastAsia="Times New Roman" w:hAnsi="Times New Roman" w:cs="Times New Roman"/>
          <w:sz w:val="24"/>
          <w:szCs w:val="24"/>
          <w:lang w:eastAsia="en-US"/>
        </w:rPr>
        <w:t>Hal ini sejalan dengan hasil kajian Widyarani et al. (2022) yang menunjukkan bahwa pengelolaan air limbah domestik perlu memperhatikan karakteristik air limbah, sistem pengolahan yang digunakan, serta pengoperasian dan pemeliharaan infrastruktur.</w:t>
      </w:r>
    </w:p>
    <w:p w:rsidR="009E2B73" w:rsidRPr="009E2B73" w:rsidRDefault="009E2B73" w:rsidP="009E2B73">
      <w:pPr>
        <w:spacing w:after="0" w:line="240" w:lineRule="auto"/>
        <w:ind w:firstLine="720"/>
        <w:jc w:val="both"/>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Namun demikian, keberlanjutan program memerlukan dukungan dari berbagai pihak. Masyarakat, pemerintah desa atau kelurahan, perguruan tinggi, serta pihak terkait lainnya perlu membangun kerja sama dalam pengelolaan lingkungan. Dukungan tersebut diperlukan untuk memastikan bahwa sistem yang telah dibangun dapat terus digunakan, dipelihara, dan dikembangkan sesuai dengan kebutuhan masyarakat.</w:t>
      </w:r>
    </w:p>
    <w:p w:rsidR="003E7BA1" w:rsidRDefault="003E7BA1" w:rsidP="00657000">
      <w:pPr>
        <w:pStyle w:val="ListParagraph"/>
        <w:spacing w:line="240" w:lineRule="auto"/>
        <w:ind w:left="0" w:hanging="720"/>
        <w:jc w:val="both"/>
        <w:rPr>
          <w:rFonts w:ascii="Times New Roman" w:hAnsi="Times New Roman" w:cs="Times New Roman"/>
          <w:sz w:val="24"/>
          <w:szCs w:val="24"/>
        </w:rPr>
      </w:pPr>
    </w:p>
    <w:p w:rsidR="003E7BA1" w:rsidRPr="00657000" w:rsidRDefault="003E7BA1" w:rsidP="00657000">
      <w:pPr>
        <w:pStyle w:val="ListParagraph"/>
        <w:spacing w:line="240" w:lineRule="auto"/>
        <w:ind w:left="0" w:hanging="720"/>
        <w:jc w:val="both"/>
        <w:rPr>
          <w:rFonts w:ascii="Times New Roman" w:hAnsi="Times New Roman" w:cs="Times New Roman"/>
          <w:sz w:val="24"/>
          <w:szCs w:val="24"/>
        </w:rPr>
      </w:pPr>
    </w:p>
    <w:p w:rsidR="00993BDF" w:rsidRPr="005E37CD" w:rsidRDefault="00993BDF" w:rsidP="005E37CD">
      <w:pPr>
        <w:tabs>
          <w:tab w:val="left" w:pos="340"/>
        </w:tabs>
        <w:spacing w:after="0" w:line="240" w:lineRule="auto"/>
        <w:jc w:val="center"/>
        <w:rPr>
          <w:rFonts w:ascii="Times New Roman" w:eastAsia="Calibri" w:hAnsi="Times New Roman" w:cs="Times New Roman"/>
          <w:b/>
          <w:bCs/>
          <w:snapToGrid w:val="0"/>
          <w:sz w:val="24"/>
          <w:szCs w:val="24"/>
          <w:lang w:val="en-GB" w:eastAsia="en-US"/>
        </w:rPr>
      </w:pPr>
      <w:r w:rsidRPr="00CA48BC">
        <w:rPr>
          <w:rFonts w:ascii="Times New Roman" w:eastAsia="Calibri" w:hAnsi="Times New Roman" w:cs="Times New Roman"/>
          <w:b/>
          <w:bCs/>
          <w:snapToGrid w:val="0"/>
          <w:sz w:val="24"/>
          <w:szCs w:val="24"/>
          <w:lang w:val="id-ID" w:eastAsia="en-US"/>
        </w:rPr>
        <w:t>KESIMPULAN</w:t>
      </w:r>
    </w:p>
    <w:p w:rsidR="009E2B73" w:rsidRPr="009E2B73" w:rsidRDefault="009E2B73" w:rsidP="009E2B73">
      <w:pPr>
        <w:spacing w:before="100" w:beforeAutospacing="1" w:after="100" w:afterAutospacing="1" w:line="240" w:lineRule="auto"/>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Berdasarkan pelaksanaan kegiatan pengabdian kepada masyarakat, dapat disimpulkan bahwa:</w:t>
      </w:r>
    </w:p>
    <w:p w:rsidR="009E2B73" w:rsidRPr="009E2B73" w:rsidRDefault="009E2B73" w:rsidP="009E2B7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Permasalahan air limbah rumah tangga masih memerlukan perhatian karena pembuangan limbah secara langsung ke lingkungan berpotensi menimbulkan pencemaran dan menurunkan kualitas lingkungan permukiman.</w:t>
      </w:r>
    </w:p>
    <w:p w:rsidR="009E2B73" w:rsidRPr="009E2B73" w:rsidRDefault="009E2B73" w:rsidP="009E2B7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Kegiatan sosialisasi dan pelatihan dapat meningkatkan pemahaman masyarakat mengenai sumber, dampak, dan pentingnya pengelolaan air limbah domestik secara tepat.</w:t>
      </w:r>
    </w:p>
    <w:p w:rsidR="009E2B73" w:rsidRPr="009E2B73" w:rsidRDefault="009E2B73" w:rsidP="009E2B7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Pembuatan saluran air limbah membantu mengarahkan aliran air limbah rumah tangga menuju lokasi pengolahan secara lebih tertata dan mendukung efektivitas sistem pengolahan.</w:t>
      </w:r>
    </w:p>
    <w:p w:rsidR="009E2B73" w:rsidRPr="009E2B73" w:rsidRDefault="009E2B73" w:rsidP="009E2B7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Penerapan sistem IPAL komunal sederhana menjadi salah satu alternatif teknologi yang dapat digunakan masyarakat untuk melakukan pengolahan air limbah domestik sebelum dibuang ke lingkungan.</w:t>
      </w:r>
    </w:p>
    <w:p w:rsidR="009E2B73" w:rsidRPr="009E2B73" w:rsidRDefault="009E2B73" w:rsidP="009E2B7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Keberhasilan dan keberlanjutan IPAL komunal tidak hanya dipengaruhi oleh teknologi yang digunakan, tetapi juga oleh pengoperasian, pemeliharaan, partisipasi masyarakat, serta dukungan kelembagaan.</w:t>
      </w:r>
    </w:p>
    <w:p w:rsidR="009E2B73" w:rsidRPr="009E2B73" w:rsidRDefault="009E2B73" w:rsidP="009E2B73">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US"/>
        </w:rPr>
      </w:pPr>
      <w:r w:rsidRPr="009E2B73">
        <w:rPr>
          <w:rFonts w:ascii="Times New Roman" w:eastAsia="Times New Roman" w:hAnsi="Times New Roman" w:cs="Times New Roman"/>
          <w:sz w:val="24"/>
          <w:szCs w:val="24"/>
          <w:lang w:eastAsia="en-US"/>
        </w:rPr>
        <w:t>Program penerapan teknologi pengolahan limbah rumah tangga diharapkan dapat menjadi langkah awal dalam menciptakan lingkungan permukiman yang lebih bersih, sehat, dan berkelanjutan.</w:t>
      </w:r>
    </w:p>
    <w:p w:rsidR="00993BDF" w:rsidRPr="00CA48BC" w:rsidRDefault="00993BDF" w:rsidP="00993BDF">
      <w:pPr>
        <w:spacing w:after="0" w:line="240" w:lineRule="auto"/>
        <w:ind w:firstLine="567"/>
        <w:jc w:val="both"/>
        <w:rPr>
          <w:rFonts w:ascii="Times New Roman" w:eastAsia="Calibri" w:hAnsi="Times New Roman" w:cs="Times New Roman"/>
          <w:sz w:val="24"/>
          <w:szCs w:val="24"/>
          <w:lang w:eastAsia="en-US"/>
        </w:rPr>
      </w:pPr>
    </w:p>
    <w:p w:rsidR="00993BDF" w:rsidRDefault="00993BDF" w:rsidP="005E37CD">
      <w:pPr>
        <w:tabs>
          <w:tab w:val="left" w:pos="340"/>
        </w:tabs>
        <w:spacing w:after="0" w:line="240" w:lineRule="auto"/>
        <w:jc w:val="center"/>
        <w:rPr>
          <w:rFonts w:ascii="Times New Roman" w:eastAsia="Calibri" w:hAnsi="Times New Roman" w:cs="Times New Roman"/>
          <w:b/>
          <w:bCs/>
          <w:snapToGrid w:val="0"/>
          <w:sz w:val="24"/>
          <w:szCs w:val="24"/>
          <w:lang w:eastAsia="en-US"/>
        </w:rPr>
      </w:pPr>
      <w:r w:rsidRPr="00CA48BC">
        <w:rPr>
          <w:rFonts w:ascii="Times New Roman" w:eastAsia="Calibri" w:hAnsi="Times New Roman" w:cs="Times New Roman"/>
          <w:b/>
          <w:bCs/>
          <w:snapToGrid w:val="0"/>
          <w:sz w:val="24"/>
          <w:szCs w:val="24"/>
          <w:lang w:val="id-ID" w:eastAsia="en-US"/>
        </w:rPr>
        <w:t>UCAPAN TERIMA KASIH</w:t>
      </w:r>
    </w:p>
    <w:p w:rsidR="00F81F7B" w:rsidRPr="00F81F7B" w:rsidRDefault="00F81F7B" w:rsidP="005E37CD">
      <w:pPr>
        <w:tabs>
          <w:tab w:val="left" w:pos="340"/>
        </w:tabs>
        <w:spacing w:after="0" w:line="240" w:lineRule="auto"/>
        <w:jc w:val="center"/>
        <w:rPr>
          <w:rFonts w:ascii="Times New Roman" w:eastAsia="Calibri" w:hAnsi="Times New Roman" w:cs="Times New Roman"/>
          <w:b/>
          <w:bCs/>
          <w:snapToGrid w:val="0"/>
          <w:sz w:val="24"/>
          <w:szCs w:val="24"/>
          <w:lang w:eastAsia="en-US"/>
        </w:rPr>
      </w:pPr>
    </w:p>
    <w:p w:rsidR="00F81F7B" w:rsidRDefault="009E2B73" w:rsidP="009E2B73">
      <w:pPr>
        <w:jc w:val="both"/>
        <w:rPr>
          <w:rFonts w:ascii="Times New Roman" w:hAnsi="Times New Roman" w:cs="Times New Roman"/>
          <w:sz w:val="24"/>
          <w:szCs w:val="24"/>
        </w:rPr>
      </w:pPr>
      <w:r w:rsidRPr="009E2B73">
        <w:rPr>
          <w:rFonts w:ascii="Times New Roman" w:hAnsi="Times New Roman" w:cs="Times New Roman"/>
          <w:sz w:val="24"/>
          <w:szCs w:val="24"/>
        </w:rPr>
        <w:t>Ucapan terima kasih disampaikan kepada seluruh pihak yang telah mendukung pelaksanaan kegiatan pengabdian kepada masyarakat ini.</w:t>
      </w:r>
      <w:r w:rsidR="005E37CD">
        <w:rPr>
          <w:rFonts w:ascii="Times New Roman" w:hAnsi="Times New Roman" w:cs="Times New Roman"/>
          <w:sz w:val="24"/>
          <w:szCs w:val="24"/>
        </w:rPr>
        <w:t xml:space="preserve"> </w:t>
      </w:r>
      <w:r w:rsidRPr="009E2B73">
        <w:rPr>
          <w:rFonts w:ascii="Times New Roman" w:hAnsi="Times New Roman" w:cs="Times New Roman"/>
          <w:sz w:val="24"/>
          <w:szCs w:val="24"/>
        </w:rPr>
        <w:t>Terima kasih kepada masyarakat dan perangkat setempat yang telah berpartisipasi aktif dalam kegiatan sosialisasi, pelatihan, praktik pembuatan saluran air limbah, serta penerapan sistem IPAL komunal sederhana.</w:t>
      </w:r>
      <w:r w:rsidR="005E37CD">
        <w:rPr>
          <w:rFonts w:ascii="Times New Roman" w:hAnsi="Times New Roman" w:cs="Times New Roman"/>
          <w:sz w:val="24"/>
          <w:szCs w:val="24"/>
        </w:rPr>
        <w:t xml:space="preserve"> </w:t>
      </w:r>
      <w:r w:rsidRPr="009E2B73">
        <w:rPr>
          <w:rFonts w:ascii="Times New Roman" w:hAnsi="Times New Roman" w:cs="Times New Roman"/>
          <w:sz w:val="24"/>
          <w:szCs w:val="24"/>
        </w:rPr>
        <w:t>Ucapan terima kasih juga disampaikan kepada Universitas Baturaja dan seluruh pihak yang telah memberikan dukungan dalam pelaksanaan kegiatan ini.</w:t>
      </w:r>
    </w:p>
    <w:p w:rsidR="00F81F7B" w:rsidRPr="009E2B73" w:rsidRDefault="00F81F7B" w:rsidP="009E2B73">
      <w:pPr>
        <w:jc w:val="both"/>
        <w:rPr>
          <w:rFonts w:ascii="Times New Roman" w:hAnsi="Times New Roman" w:cs="Times New Roman"/>
          <w:sz w:val="24"/>
          <w:szCs w:val="24"/>
        </w:rPr>
      </w:pPr>
    </w:p>
    <w:p w:rsidR="00A75CE3" w:rsidRDefault="00182DAD" w:rsidP="00A75CE3">
      <w:pPr>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DAFTAR PUSTAKA</w:t>
      </w:r>
    </w:p>
    <w:p w:rsidR="009E2B73" w:rsidRDefault="009E2B73" w:rsidP="005E37CD">
      <w:pPr>
        <w:pStyle w:val="isselectedend"/>
        <w:ind w:left="567" w:hanging="567"/>
        <w:jc w:val="both"/>
      </w:pPr>
      <w:r>
        <w:t>Age, S. P., Suleman, R., &amp; Ali, I. H. (2022).IPAL Komunal dalam Mengolah Limbah Rumah Tangga di Desa Dutohe Barat.</w:t>
      </w:r>
      <w:r>
        <w:rPr>
          <w:rStyle w:val="Emphasis"/>
        </w:rPr>
        <w:t>PengabdianMu: Jurnal Ilmiah Pengabdian kepada Masyarakat</w:t>
      </w:r>
      <w:r>
        <w:t xml:space="preserve">, 7(1), 39–44. </w:t>
      </w:r>
      <w:hyperlink r:id="rId8" w:history="1">
        <w:r>
          <w:rPr>
            <w:rStyle w:val="Hyperlink"/>
          </w:rPr>
          <w:t>https://doi.org/10.33084/pengabdianmu.v7i1.2285</w:t>
        </w:r>
      </w:hyperlink>
    </w:p>
    <w:p w:rsidR="009E2B73" w:rsidRDefault="009E2B73" w:rsidP="005E37CD">
      <w:pPr>
        <w:pStyle w:val="isselectedend"/>
        <w:ind w:left="567" w:hanging="567"/>
        <w:jc w:val="both"/>
      </w:pPr>
      <w:r>
        <w:t xml:space="preserve">Firdayati, M., Indiyani, A., Prihandrijanti, M., &amp; Otterpohl, R. (2015). Greywater in Indonesia: Characteristic and Treatment Systems. </w:t>
      </w:r>
      <w:r>
        <w:rPr>
          <w:rStyle w:val="Emphasis"/>
        </w:rPr>
        <w:t>Jurnal Teknik Lingkungan</w:t>
      </w:r>
      <w:r>
        <w:t xml:space="preserve">, 21(2). </w:t>
      </w:r>
      <w:hyperlink r:id="rId9" w:history="1">
        <w:r>
          <w:rPr>
            <w:rStyle w:val="Hyperlink"/>
          </w:rPr>
          <w:t>https://doi.org/10.5614/jtl.2015.21.2.1</w:t>
        </w:r>
      </w:hyperlink>
    </w:p>
    <w:p w:rsidR="009E2B73" w:rsidRDefault="009E2B73" w:rsidP="005E37CD">
      <w:pPr>
        <w:pStyle w:val="isselectedend"/>
        <w:ind w:left="567" w:hanging="567"/>
        <w:jc w:val="both"/>
      </w:pPr>
      <w:r>
        <w:t xml:space="preserve">Hasugian, R. N. (2025). The Role of Communal Wastewater Treatment Plants (WWTP) in Domestic Waste Management: Technology, Construction, Environmental Impact, and Community Participation. </w:t>
      </w:r>
      <w:r>
        <w:rPr>
          <w:rStyle w:val="Emphasis"/>
        </w:rPr>
        <w:t>Journal Health of Indonesian</w:t>
      </w:r>
      <w:r>
        <w:t xml:space="preserve">, 3(1), 42–51. </w:t>
      </w:r>
      <w:hyperlink r:id="rId10" w:history="1">
        <w:r>
          <w:rPr>
            <w:rStyle w:val="Hyperlink"/>
          </w:rPr>
          <w:t>https://doi.org/10.58471/health.v3i01.148</w:t>
        </w:r>
      </w:hyperlink>
    </w:p>
    <w:p w:rsidR="009E2B73" w:rsidRDefault="009E2B73" w:rsidP="005E37CD">
      <w:pPr>
        <w:pStyle w:val="isselectedend"/>
        <w:ind w:left="567" w:hanging="567"/>
        <w:jc w:val="both"/>
      </w:pPr>
      <w:r>
        <w:t xml:space="preserve">Hendriarianti, E., &amp; Karnaningroem, N. (2016). Evaluation of Communal Wastewater Treatment Plant Operating Anaerobic Baffled Reactor and Biofilter. </w:t>
      </w:r>
      <w:r>
        <w:rPr>
          <w:rStyle w:val="Emphasis"/>
        </w:rPr>
        <w:t>Waste Technology</w:t>
      </w:r>
      <w:r>
        <w:t xml:space="preserve">, 4(1), 7–12. </w:t>
      </w:r>
      <w:hyperlink r:id="rId11" w:history="1">
        <w:r>
          <w:rPr>
            <w:rStyle w:val="Hyperlink"/>
          </w:rPr>
          <w:t>https://doi.org/10.14710/4.1.7-12</w:t>
        </w:r>
      </w:hyperlink>
    </w:p>
    <w:p w:rsidR="009E2B73" w:rsidRDefault="009E2B73" w:rsidP="005E37CD">
      <w:pPr>
        <w:pStyle w:val="isselectedend"/>
        <w:ind w:left="567" w:hanging="567"/>
        <w:jc w:val="both"/>
      </w:pPr>
      <w:r>
        <w:t>Prasetyo, D. E., Fitriani, H., &amp; Susanti, B. (2020). Analysis of Domestic Wastewater Management Systems in Low Income Residential Areas.</w:t>
      </w:r>
      <w:r>
        <w:rPr>
          <w:rStyle w:val="Emphasis"/>
        </w:rPr>
        <w:t>Sriwijaya Journal of Environment</w:t>
      </w:r>
      <w:r>
        <w:t xml:space="preserve">, 5(2), 92–102. </w:t>
      </w:r>
      <w:hyperlink r:id="rId12" w:history="1">
        <w:r>
          <w:rPr>
            <w:rStyle w:val="Hyperlink"/>
          </w:rPr>
          <w:t>https://doi.org/10.22135/sje.2020.5.2.92-102</w:t>
        </w:r>
      </w:hyperlink>
    </w:p>
    <w:p w:rsidR="009E2B73" w:rsidRDefault="009E2B73" w:rsidP="005E37CD">
      <w:pPr>
        <w:pStyle w:val="isselectedend"/>
        <w:ind w:left="567" w:hanging="567"/>
        <w:jc w:val="both"/>
      </w:pPr>
      <w:r>
        <w:t>Pratama, M. B. W., Hutasoit, E. O., &amp; Budhi, W. S. (2023).Desain Ulang Instalasi Pengolahan Limbah Greywater dan Sistem Penyaluran Air Limbah (SPAL) Domestik pada Rusunawa Gunung Anyar Surabaya.</w:t>
      </w:r>
      <w:r>
        <w:rPr>
          <w:rStyle w:val="Emphasis"/>
        </w:rPr>
        <w:t>Jurnal Silvikultur Tropika</w:t>
      </w:r>
      <w:r>
        <w:t xml:space="preserve">, 8(3), 203–212. </w:t>
      </w:r>
      <w:hyperlink r:id="rId13" w:history="1">
        <w:r>
          <w:rPr>
            <w:rStyle w:val="Hyperlink"/>
          </w:rPr>
          <w:t>https://doi.org/10.29244/jsil.8.03.203-212</w:t>
        </w:r>
      </w:hyperlink>
    </w:p>
    <w:p w:rsidR="009E2B73" w:rsidRDefault="009E2B73" w:rsidP="005E37CD">
      <w:pPr>
        <w:pStyle w:val="isselectedend"/>
        <w:ind w:left="567" w:hanging="567"/>
        <w:jc w:val="both"/>
      </w:pPr>
      <w:r>
        <w:t>Prinajati, P. D. (2020). Domestic Communal Wastewater Treatment Plant Evaluation in Sindangrasa, Bogor, Indonesia.</w:t>
      </w:r>
      <w:r>
        <w:rPr>
          <w:rStyle w:val="Emphasis"/>
        </w:rPr>
        <w:t>Journal of Community Based Environmental Engineering and Management</w:t>
      </w:r>
      <w:r>
        <w:t>, 4(1).</w:t>
      </w:r>
    </w:p>
    <w:p w:rsidR="009E2B73" w:rsidRDefault="009E2B73" w:rsidP="005E37CD">
      <w:pPr>
        <w:pStyle w:val="isselectedend"/>
        <w:ind w:left="567" w:hanging="567"/>
        <w:jc w:val="both"/>
      </w:pPr>
      <w:r>
        <w:t>Putra, D. N., Fitriani, H., &amp; Hadinata, F. (2025).Analysis of Barriers and Strategies to Enhance Community Participation in Utilizing Centralized Domestic Wastewater Treatment Systems in Jambi City, Indonesia.</w:t>
      </w:r>
      <w:r>
        <w:rPr>
          <w:rStyle w:val="Emphasis"/>
        </w:rPr>
        <w:t>Jurnal Teknik Sipil</w:t>
      </w:r>
      <w:r>
        <w:t xml:space="preserve">, 25(4). </w:t>
      </w:r>
      <w:hyperlink r:id="rId14" w:history="1">
        <w:r>
          <w:rPr>
            <w:rStyle w:val="Hyperlink"/>
          </w:rPr>
          <w:t>https://doi.org/10.26418/jts.v25i4.100916</w:t>
        </w:r>
      </w:hyperlink>
    </w:p>
    <w:p w:rsidR="009E2B73" w:rsidRDefault="009E2B73" w:rsidP="005E37CD">
      <w:pPr>
        <w:pStyle w:val="isselectedend"/>
        <w:ind w:left="567" w:hanging="567"/>
        <w:jc w:val="both"/>
      </w:pPr>
      <w:r>
        <w:t xml:space="preserve">Republik Indonesia.(2009). </w:t>
      </w:r>
      <w:r>
        <w:rPr>
          <w:rStyle w:val="Emphasis"/>
        </w:rPr>
        <w:t>Undang-Undang Republik Indonesia Nomor 32 Tahun 2009 tentang Perlindungan dan Pengelolaan Lingkungan Hidup</w:t>
      </w:r>
      <w:r>
        <w:t>. Jakarta.</w:t>
      </w:r>
    </w:p>
    <w:p w:rsidR="009E2B73" w:rsidRDefault="009E2B73" w:rsidP="005E37CD">
      <w:pPr>
        <w:pStyle w:val="isselectedend"/>
        <w:ind w:left="567" w:hanging="567"/>
        <w:jc w:val="both"/>
      </w:pPr>
      <w:r>
        <w:t xml:space="preserve">Republik Indonesia.(2021). </w:t>
      </w:r>
      <w:r>
        <w:rPr>
          <w:rStyle w:val="Emphasis"/>
        </w:rPr>
        <w:t>Peraturan Pemerintah Republik Indonesia Nomor 22 Tahun 2021 tentang Penyelenggaraan Perlindungan dan Pengelolaan Lingkungan Hidup</w:t>
      </w:r>
      <w:r>
        <w:t>. Jakarta.</w:t>
      </w:r>
    </w:p>
    <w:p w:rsidR="009E2B73" w:rsidRDefault="009E2B73" w:rsidP="005E37CD">
      <w:pPr>
        <w:pStyle w:val="isselectedend"/>
        <w:ind w:left="567" w:hanging="567"/>
        <w:jc w:val="both"/>
      </w:pPr>
      <w:r>
        <w:t xml:space="preserve">Siregar, R., </w:t>
      </w:r>
      <w:r>
        <w:rPr>
          <w:rStyle w:val="text-token-text-primary"/>
        </w:rPr>
        <w:t>[Penulis sesuai sumber asli]</w:t>
      </w:r>
      <w:r>
        <w:t>, et al. (2023).Performance Evaluation of Domestic Wastewater Treatment System in Urban Indonesia.</w:t>
      </w:r>
      <w:r>
        <w:rPr>
          <w:rStyle w:val="Emphasis"/>
        </w:rPr>
        <w:t>Case Studies in Chemical and Environmental Engineering</w:t>
      </w:r>
      <w:r>
        <w:t>, 8, 100507.</w:t>
      </w:r>
      <w:hyperlink r:id="rId15" w:history="1">
        <w:r>
          <w:rPr>
            <w:rStyle w:val="Hyperlink"/>
          </w:rPr>
          <w:t>https://doi.org/10.1016/j.cscee.2023.100507</w:t>
        </w:r>
      </w:hyperlink>
    </w:p>
    <w:p w:rsidR="009E2B73" w:rsidRDefault="009E2B73" w:rsidP="005E37CD">
      <w:pPr>
        <w:pStyle w:val="isselectedend"/>
        <w:ind w:left="567" w:hanging="567"/>
        <w:jc w:val="both"/>
      </w:pPr>
      <w:r>
        <w:t xml:space="preserve">Widyarani, W., Wulan, D. R., Hamidah, U., Komarulzaman, A., Rosmalina, R. T., &amp; Sintawardani, N. (2022). Domestic Wastewater in Indonesia: Generation, Characteristics and Treatment. </w:t>
      </w:r>
      <w:r>
        <w:rPr>
          <w:rStyle w:val="Emphasis"/>
        </w:rPr>
        <w:t>Environmental Science and Pollution Research</w:t>
      </w:r>
      <w:r>
        <w:t xml:space="preserve">, 29(22), 32397–32414. </w:t>
      </w:r>
      <w:hyperlink r:id="rId16" w:history="1">
        <w:r>
          <w:rPr>
            <w:rStyle w:val="Hyperlink"/>
          </w:rPr>
          <w:t>https://doi.org/10.1007/s11356-022-19057-6</w:t>
        </w:r>
      </w:hyperlink>
    </w:p>
    <w:p w:rsidR="009E2B73" w:rsidRDefault="009E2B73" w:rsidP="005E37CD">
      <w:pPr>
        <w:pStyle w:val="NormalWeb"/>
        <w:ind w:left="567" w:hanging="567"/>
        <w:jc w:val="both"/>
      </w:pPr>
      <w:r>
        <w:t>Widyasari, R. M., Efani, A., Atikawati, D., &amp; Wijayanto, H. W. (2026).Multidimensional Scaling-Based Framework for Assessing the Sustainability of Communal Wastewater Treatment System.</w:t>
      </w:r>
      <w:r>
        <w:rPr>
          <w:rStyle w:val="Emphasis"/>
        </w:rPr>
        <w:t>Indonesian Journal of Environmental Management and Sustainability</w:t>
      </w:r>
      <w:r>
        <w:t xml:space="preserve">, 10(2), 90–101. </w:t>
      </w:r>
      <w:hyperlink r:id="rId17" w:history="1">
        <w:r>
          <w:rPr>
            <w:rStyle w:val="Hyperlink"/>
          </w:rPr>
          <w:t>https://doi.org/10.26554/ijems.2026.10.2.90-101</w:t>
        </w:r>
      </w:hyperlink>
    </w:p>
    <w:p w:rsidR="00D611EE" w:rsidRDefault="00D611EE" w:rsidP="009E2B73">
      <w:pPr>
        <w:widowControl w:val="0"/>
        <w:autoSpaceDE w:val="0"/>
        <w:autoSpaceDN w:val="0"/>
        <w:adjustRightInd w:val="0"/>
        <w:spacing w:line="240" w:lineRule="auto"/>
        <w:ind w:left="567" w:hanging="567"/>
        <w:jc w:val="both"/>
        <w:rPr>
          <w:rFonts w:ascii="Times New Roman" w:hAnsi="Times New Roman" w:cs="Times New Roman"/>
          <w:b/>
          <w:bCs/>
          <w:sz w:val="24"/>
          <w:szCs w:val="24"/>
          <w:shd w:val="clear" w:color="auto" w:fill="FFFFFF"/>
        </w:rPr>
      </w:pPr>
      <w:bookmarkStart w:id="0" w:name="_GoBack"/>
      <w:bookmarkEnd w:id="0"/>
    </w:p>
    <w:sectPr w:rsidR="00D611EE" w:rsidSect="006C3735">
      <w:headerReference w:type="default" r:id="rId18"/>
      <w:footerReference w:type="default" r:id="rId19"/>
      <w:pgSz w:w="11907" w:h="16839" w:code="9"/>
      <w:pgMar w:top="1418" w:right="1418" w:bottom="1418" w:left="1701" w:header="720" w:footer="720" w:gutter="0"/>
      <w:pgNumType w:start="54"/>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2269" w:rsidRDefault="00B02269" w:rsidP="00993BDF">
      <w:pPr>
        <w:spacing w:after="0" w:line="240" w:lineRule="auto"/>
      </w:pPr>
      <w:r>
        <w:separator/>
      </w:r>
    </w:p>
  </w:endnote>
  <w:endnote w:type="continuationSeparator" w:id="1">
    <w:p w:rsidR="00B02269" w:rsidRDefault="00B02269" w:rsidP="00993B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01457"/>
      <w:docPartObj>
        <w:docPartGallery w:val="Page Numbers (Bottom of Page)"/>
        <w:docPartUnique/>
      </w:docPartObj>
    </w:sdtPr>
    <w:sdtContent>
      <w:p w:rsidR="006C3735" w:rsidRDefault="006C3735">
        <w:pPr>
          <w:pStyle w:val="Footer"/>
          <w:jc w:val="right"/>
        </w:pPr>
        <w:fldSimple w:instr=" PAGE   \* MERGEFORMAT ">
          <w:r w:rsidR="00B02269">
            <w:rPr>
              <w:noProof/>
            </w:rPr>
            <w:t>54</w:t>
          </w:r>
        </w:fldSimple>
      </w:p>
    </w:sdtContent>
  </w:sdt>
  <w:p w:rsidR="006C3735" w:rsidRDefault="006C37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2269" w:rsidRDefault="00B02269" w:rsidP="00993BDF">
      <w:pPr>
        <w:spacing w:after="0" w:line="240" w:lineRule="auto"/>
      </w:pPr>
      <w:r>
        <w:separator/>
      </w:r>
    </w:p>
  </w:footnote>
  <w:footnote w:type="continuationSeparator" w:id="1">
    <w:p w:rsidR="00B02269" w:rsidRDefault="00B02269" w:rsidP="00993B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B20" w:rsidRPr="005F332D" w:rsidRDefault="00EC500D" w:rsidP="00EC500D">
    <w:pPr>
      <w:pStyle w:val="Header"/>
      <w:tabs>
        <w:tab w:val="clear" w:pos="9026"/>
      </w:tabs>
      <w:ind w:right="-568"/>
      <w:rPr>
        <w:rFonts w:cstheme="minorHAnsi"/>
      </w:rPr>
    </w:pPr>
    <w:r>
      <w:rPr>
        <w:rFonts w:cstheme="minorHAnsi"/>
        <w:b/>
      </w:rPr>
      <w:t>Jurnal Orens Abdimas FTK Universitas Baturaja</w:t>
    </w:r>
    <w:r w:rsidR="008C02D8">
      <w:rPr>
        <w:rFonts w:cstheme="minorHAnsi"/>
        <w:b/>
      </w:rPr>
      <w:tab/>
      <w:t xml:space="preserve">                  </w:t>
    </w:r>
    <w:r w:rsidR="00FE480D">
      <w:rPr>
        <w:rFonts w:cstheme="minorHAnsi"/>
        <w:b/>
      </w:rPr>
      <w:t xml:space="preserve"> Vol </w:t>
    </w:r>
    <w:r>
      <w:rPr>
        <w:rFonts w:cstheme="minorHAnsi"/>
        <w:b/>
      </w:rPr>
      <w:t>01 No 01</w:t>
    </w:r>
    <w:r w:rsidR="008C02D8">
      <w:rPr>
        <w:rFonts w:cstheme="minorHAnsi"/>
        <w:b/>
      </w:rPr>
      <w:t xml:space="preserve"> </w:t>
    </w:r>
    <w:r w:rsidR="000E3C7D">
      <w:rPr>
        <w:rFonts w:cstheme="minorHAnsi"/>
        <w:b/>
      </w:rPr>
      <w:t>Oktober</w:t>
    </w:r>
    <w:r w:rsidR="00500B20" w:rsidRPr="005F332D">
      <w:rPr>
        <w:rFonts w:cstheme="minorHAnsi"/>
        <w:b/>
      </w:rPr>
      <w:t xml:space="preserve"> 202</w:t>
    </w:r>
    <w:r w:rsidR="009B438C">
      <w:rPr>
        <w:rFonts w:cstheme="minorHAnsi"/>
        <w:b/>
      </w:rPr>
      <w:t>4</w:t>
    </w:r>
    <w:r w:rsidR="00500B20" w:rsidRPr="005F332D">
      <w:rPr>
        <w:rFonts w:cstheme="minorHAnsi"/>
        <w:b/>
      </w:rPr>
      <w:t xml:space="preserve">  e-ISSN : </w:t>
    </w:r>
    <w:r w:rsidR="00145744">
      <w:rPr>
        <w:rFonts w:cstheme="minorHAnsi"/>
        <w:b/>
      </w:rPr>
      <w:t>xxx</w:t>
    </w:r>
    <w:r w:rsidR="00500B20" w:rsidRPr="005F332D">
      <w:rPr>
        <w:rFonts w:cstheme="minorHAnsi"/>
        <w:b/>
      </w:rPr>
      <w:t>-</w:t>
    </w:r>
    <w:r w:rsidR="00145744">
      <w:rPr>
        <w:rFonts w:cstheme="minorHAnsi"/>
        <w:b/>
      </w:rPr>
      <w:t>xxx</w:t>
    </w:r>
  </w:p>
  <w:p w:rsidR="00FA5650" w:rsidRDefault="00FA565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F7B6B"/>
    <w:multiLevelType w:val="multilevel"/>
    <w:tmpl w:val="01AC8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6A4475"/>
    <w:multiLevelType w:val="multilevel"/>
    <w:tmpl w:val="EBE41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AF5097"/>
    <w:multiLevelType w:val="multilevel"/>
    <w:tmpl w:val="10B65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F52DF5"/>
    <w:multiLevelType w:val="multilevel"/>
    <w:tmpl w:val="9B6E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BB1264"/>
    <w:multiLevelType w:val="hybridMultilevel"/>
    <w:tmpl w:val="791CC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1344BE"/>
    <w:multiLevelType w:val="multilevel"/>
    <w:tmpl w:val="2796268E"/>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7C3253"/>
    <w:multiLevelType w:val="multilevel"/>
    <w:tmpl w:val="C0505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681AC0"/>
    <w:multiLevelType w:val="multilevel"/>
    <w:tmpl w:val="BEFA1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7D01E25"/>
    <w:multiLevelType w:val="hybridMultilevel"/>
    <w:tmpl w:val="DDB85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2D4734"/>
    <w:multiLevelType w:val="multilevel"/>
    <w:tmpl w:val="9D100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9950AD0"/>
    <w:multiLevelType w:val="multilevel"/>
    <w:tmpl w:val="E596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AF14C63"/>
    <w:multiLevelType w:val="hybridMultilevel"/>
    <w:tmpl w:val="A8AEBB16"/>
    <w:lvl w:ilvl="0" w:tplc="DCCE722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
    <w:nsid w:val="7C2436ED"/>
    <w:multiLevelType w:val="multilevel"/>
    <w:tmpl w:val="9348D464"/>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9"/>
  </w:num>
  <w:num w:numId="3">
    <w:abstractNumId w:val="12"/>
  </w:num>
  <w:num w:numId="4">
    <w:abstractNumId w:val="0"/>
  </w:num>
  <w:num w:numId="5">
    <w:abstractNumId w:val="2"/>
  </w:num>
  <w:num w:numId="6">
    <w:abstractNumId w:val="10"/>
  </w:num>
  <w:num w:numId="7">
    <w:abstractNumId w:val="5"/>
  </w:num>
  <w:num w:numId="8">
    <w:abstractNumId w:val="3"/>
  </w:num>
  <w:num w:numId="9">
    <w:abstractNumId w:val="6"/>
  </w:num>
  <w:num w:numId="10">
    <w:abstractNumId w:val="8"/>
  </w:num>
  <w:num w:numId="11">
    <w:abstractNumId w:val="4"/>
  </w:num>
  <w:num w:numId="12">
    <w:abstractNumId w:val="7"/>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20"/>
  <w:characterSpacingControl w:val="doNotCompress"/>
  <w:savePreviewPicture/>
  <w:hdrShapeDefaults>
    <o:shapedefaults v:ext="edit" spidmax="14338"/>
  </w:hdrShapeDefaults>
  <w:footnotePr>
    <w:footnote w:id="0"/>
    <w:footnote w:id="1"/>
  </w:footnotePr>
  <w:endnotePr>
    <w:endnote w:id="0"/>
    <w:endnote w:id="1"/>
  </w:endnotePr>
  <w:compat>
    <w:useFELayout/>
  </w:compat>
  <w:rsids>
    <w:rsidRoot w:val="00874512"/>
    <w:rsid w:val="0000405C"/>
    <w:rsid w:val="00024B58"/>
    <w:rsid w:val="000323C9"/>
    <w:rsid w:val="000524F1"/>
    <w:rsid w:val="000602EB"/>
    <w:rsid w:val="00066DC8"/>
    <w:rsid w:val="00085CF1"/>
    <w:rsid w:val="000A2ADF"/>
    <w:rsid w:val="000A7CF2"/>
    <w:rsid w:val="000B1DB9"/>
    <w:rsid w:val="000C3827"/>
    <w:rsid w:val="000D454A"/>
    <w:rsid w:val="000D74BA"/>
    <w:rsid w:val="000E07A6"/>
    <w:rsid w:val="000E3C7D"/>
    <w:rsid w:val="000E5B1F"/>
    <w:rsid w:val="000E5BFA"/>
    <w:rsid w:val="00113C0F"/>
    <w:rsid w:val="00143077"/>
    <w:rsid w:val="00145744"/>
    <w:rsid w:val="001671A2"/>
    <w:rsid w:val="00171E76"/>
    <w:rsid w:val="00181621"/>
    <w:rsid w:val="00182DAD"/>
    <w:rsid w:val="001949FA"/>
    <w:rsid w:val="001B60CC"/>
    <w:rsid w:val="001C4AB7"/>
    <w:rsid w:val="001D228A"/>
    <w:rsid w:val="001F0685"/>
    <w:rsid w:val="001F37C4"/>
    <w:rsid w:val="00206162"/>
    <w:rsid w:val="0022393A"/>
    <w:rsid w:val="0023372D"/>
    <w:rsid w:val="00234517"/>
    <w:rsid w:val="0023668F"/>
    <w:rsid w:val="00244140"/>
    <w:rsid w:val="0026567C"/>
    <w:rsid w:val="002736FD"/>
    <w:rsid w:val="002912CC"/>
    <w:rsid w:val="0029151D"/>
    <w:rsid w:val="002D5AEB"/>
    <w:rsid w:val="002F61C7"/>
    <w:rsid w:val="00311EBC"/>
    <w:rsid w:val="00361AA4"/>
    <w:rsid w:val="00366E06"/>
    <w:rsid w:val="003674EE"/>
    <w:rsid w:val="003675B4"/>
    <w:rsid w:val="00367A04"/>
    <w:rsid w:val="003759A2"/>
    <w:rsid w:val="003822FA"/>
    <w:rsid w:val="003979F2"/>
    <w:rsid w:val="003A589F"/>
    <w:rsid w:val="003D2EC5"/>
    <w:rsid w:val="003E2E0B"/>
    <w:rsid w:val="003E74F1"/>
    <w:rsid w:val="003E7BA1"/>
    <w:rsid w:val="004032CA"/>
    <w:rsid w:val="0041741D"/>
    <w:rsid w:val="00440749"/>
    <w:rsid w:val="004764FE"/>
    <w:rsid w:val="00476730"/>
    <w:rsid w:val="00477DFF"/>
    <w:rsid w:val="004A10AC"/>
    <w:rsid w:val="004C2EE3"/>
    <w:rsid w:val="00500B20"/>
    <w:rsid w:val="005061E0"/>
    <w:rsid w:val="00534D06"/>
    <w:rsid w:val="00545689"/>
    <w:rsid w:val="00553DB3"/>
    <w:rsid w:val="005735FB"/>
    <w:rsid w:val="00590D8B"/>
    <w:rsid w:val="005A1F13"/>
    <w:rsid w:val="005B30C4"/>
    <w:rsid w:val="005B32B4"/>
    <w:rsid w:val="005B5146"/>
    <w:rsid w:val="005C37F9"/>
    <w:rsid w:val="005D5D79"/>
    <w:rsid w:val="005E143A"/>
    <w:rsid w:val="005E37CD"/>
    <w:rsid w:val="005F196F"/>
    <w:rsid w:val="005F332D"/>
    <w:rsid w:val="006003EB"/>
    <w:rsid w:val="0060642C"/>
    <w:rsid w:val="0062310F"/>
    <w:rsid w:val="00636380"/>
    <w:rsid w:val="00637132"/>
    <w:rsid w:val="006379AF"/>
    <w:rsid w:val="00657000"/>
    <w:rsid w:val="006633AF"/>
    <w:rsid w:val="00667DE5"/>
    <w:rsid w:val="00690BFC"/>
    <w:rsid w:val="006B16D4"/>
    <w:rsid w:val="006B591A"/>
    <w:rsid w:val="006B5DEC"/>
    <w:rsid w:val="006C3735"/>
    <w:rsid w:val="006C583D"/>
    <w:rsid w:val="006D127A"/>
    <w:rsid w:val="006E3333"/>
    <w:rsid w:val="006F17DC"/>
    <w:rsid w:val="006F461E"/>
    <w:rsid w:val="006F551B"/>
    <w:rsid w:val="007239A3"/>
    <w:rsid w:val="0073517B"/>
    <w:rsid w:val="00745451"/>
    <w:rsid w:val="00751F3E"/>
    <w:rsid w:val="00753E46"/>
    <w:rsid w:val="0076394D"/>
    <w:rsid w:val="007753BF"/>
    <w:rsid w:val="007770DC"/>
    <w:rsid w:val="007A1312"/>
    <w:rsid w:val="007C57D8"/>
    <w:rsid w:val="007D7A30"/>
    <w:rsid w:val="007E0999"/>
    <w:rsid w:val="007E41FD"/>
    <w:rsid w:val="00811AFB"/>
    <w:rsid w:val="00822DAB"/>
    <w:rsid w:val="00833C93"/>
    <w:rsid w:val="00834366"/>
    <w:rsid w:val="008374F3"/>
    <w:rsid w:val="008419D6"/>
    <w:rsid w:val="00844AF7"/>
    <w:rsid w:val="00846D0D"/>
    <w:rsid w:val="00847E89"/>
    <w:rsid w:val="0087308D"/>
    <w:rsid w:val="00874512"/>
    <w:rsid w:val="00877736"/>
    <w:rsid w:val="00885619"/>
    <w:rsid w:val="008903BB"/>
    <w:rsid w:val="008B16E5"/>
    <w:rsid w:val="008B4419"/>
    <w:rsid w:val="008C02D8"/>
    <w:rsid w:val="008C320E"/>
    <w:rsid w:val="008C4A13"/>
    <w:rsid w:val="008E545D"/>
    <w:rsid w:val="008F49C3"/>
    <w:rsid w:val="009352A9"/>
    <w:rsid w:val="009366CE"/>
    <w:rsid w:val="009370DD"/>
    <w:rsid w:val="0094287B"/>
    <w:rsid w:val="00945AA8"/>
    <w:rsid w:val="009508EE"/>
    <w:rsid w:val="00953E77"/>
    <w:rsid w:val="00973C9C"/>
    <w:rsid w:val="00974149"/>
    <w:rsid w:val="00974690"/>
    <w:rsid w:val="00976CB9"/>
    <w:rsid w:val="0099178F"/>
    <w:rsid w:val="00993BDF"/>
    <w:rsid w:val="00995A0D"/>
    <w:rsid w:val="009B438C"/>
    <w:rsid w:val="009B4690"/>
    <w:rsid w:val="009C4B6F"/>
    <w:rsid w:val="009C5A40"/>
    <w:rsid w:val="009E1815"/>
    <w:rsid w:val="009E2B73"/>
    <w:rsid w:val="00A25FCD"/>
    <w:rsid w:val="00A36459"/>
    <w:rsid w:val="00A37D6D"/>
    <w:rsid w:val="00A40251"/>
    <w:rsid w:val="00A54696"/>
    <w:rsid w:val="00A730C7"/>
    <w:rsid w:val="00A75BDF"/>
    <w:rsid w:val="00A75CE3"/>
    <w:rsid w:val="00A77A7B"/>
    <w:rsid w:val="00A8043E"/>
    <w:rsid w:val="00A845E1"/>
    <w:rsid w:val="00A974C2"/>
    <w:rsid w:val="00AA05AF"/>
    <w:rsid w:val="00AB3B16"/>
    <w:rsid w:val="00AC07B1"/>
    <w:rsid w:val="00AC4398"/>
    <w:rsid w:val="00AC7213"/>
    <w:rsid w:val="00AE2959"/>
    <w:rsid w:val="00AF1BD5"/>
    <w:rsid w:val="00B02269"/>
    <w:rsid w:val="00B1482C"/>
    <w:rsid w:val="00B225BB"/>
    <w:rsid w:val="00B2605F"/>
    <w:rsid w:val="00B93360"/>
    <w:rsid w:val="00B960E1"/>
    <w:rsid w:val="00BA4AF3"/>
    <w:rsid w:val="00BA5237"/>
    <w:rsid w:val="00BC5DC7"/>
    <w:rsid w:val="00C0270B"/>
    <w:rsid w:val="00C02B86"/>
    <w:rsid w:val="00C04D83"/>
    <w:rsid w:val="00C1114F"/>
    <w:rsid w:val="00C12A1E"/>
    <w:rsid w:val="00C35084"/>
    <w:rsid w:val="00C360DD"/>
    <w:rsid w:val="00C4225F"/>
    <w:rsid w:val="00C66495"/>
    <w:rsid w:val="00C950C5"/>
    <w:rsid w:val="00CA1B6F"/>
    <w:rsid w:val="00CA48BC"/>
    <w:rsid w:val="00CC1FC0"/>
    <w:rsid w:val="00D0002C"/>
    <w:rsid w:val="00D02A9D"/>
    <w:rsid w:val="00D05A14"/>
    <w:rsid w:val="00D11FB0"/>
    <w:rsid w:val="00D12675"/>
    <w:rsid w:val="00D1526D"/>
    <w:rsid w:val="00D56305"/>
    <w:rsid w:val="00D611EE"/>
    <w:rsid w:val="00D65774"/>
    <w:rsid w:val="00D86EC2"/>
    <w:rsid w:val="00DA357F"/>
    <w:rsid w:val="00DA56FA"/>
    <w:rsid w:val="00DA7FD4"/>
    <w:rsid w:val="00DB75AC"/>
    <w:rsid w:val="00DF01EA"/>
    <w:rsid w:val="00DF67A6"/>
    <w:rsid w:val="00E00846"/>
    <w:rsid w:val="00E33E51"/>
    <w:rsid w:val="00E44450"/>
    <w:rsid w:val="00E606E9"/>
    <w:rsid w:val="00E703ED"/>
    <w:rsid w:val="00E865DD"/>
    <w:rsid w:val="00EA25D9"/>
    <w:rsid w:val="00EB729D"/>
    <w:rsid w:val="00EC500D"/>
    <w:rsid w:val="00EC655E"/>
    <w:rsid w:val="00EF2A26"/>
    <w:rsid w:val="00F07A45"/>
    <w:rsid w:val="00F26D82"/>
    <w:rsid w:val="00F36051"/>
    <w:rsid w:val="00F50DCF"/>
    <w:rsid w:val="00F67431"/>
    <w:rsid w:val="00F70BCF"/>
    <w:rsid w:val="00F812B9"/>
    <w:rsid w:val="00F81F7B"/>
    <w:rsid w:val="00F84BDF"/>
    <w:rsid w:val="00F93C28"/>
    <w:rsid w:val="00FA5650"/>
    <w:rsid w:val="00FB18EF"/>
    <w:rsid w:val="00FC43B1"/>
    <w:rsid w:val="00FE1420"/>
    <w:rsid w:val="00FE33A4"/>
    <w:rsid w:val="00FE48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en-US" w:eastAsia="ja-JP" w:bidi="ar-SA"/>
      </w:rPr>
    </w:rPrDefault>
    <w:pPrDefault>
      <w:pPr>
        <w:spacing w:after="16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744"/>
  </w:style>
  <w:style w:type="paragraph" w:styleId="Heading1">
    <w:name w:val="heading 1"/>
    <w:basedOn w:val="Normal"/>
    <w:next w:val="Normal"/>
    <w:link w:val="Heading1Char"/>
    <w:uiPriority w:val="9"/>
    <w:qFormat/>
    <w:rsid w:val="00145744"/>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45744"/>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145744"/>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145744"/>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145744"/>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145744"/>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145744"/>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145744"/>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145744"/>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51figurecaption">
    <w:name w:val="MDPI_5.1_figure_caption"/>
    <w:basedOn w:val="Normal"/>
    <w:rsid w:val="0073517B"/>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character" w:styleId="CommentReference">
    <w:name w:val="annotation reference"/>
    <w:basedOn w:val="DefaultParagraphFont"/>
    <w:uiPriority w:val="99"/>
    <w:semiHidden/>
    <w:unhideWhenUsed/>
    <w:rsid w:val="00E44450"/>
    <w:rPr>
      <w:sz w:val="16"/>
      <w:szCs w:val="16"/>
    </w:rPr>
  </w:style>
  <w:style w:type="paragraph" w:styleId="CommentText">
    <w:name w:val="annotation text"/>
    <w:basedOn w:val="Normal"/>
    <w:link w:val="CommentTextChar"/>
    <w:uiPriority w:val="99"/>
    <w:semiHidden/>
    <w:unhideWhenUsed/>
    <w:rsid w:val="00E44450"/>
    <w:pPr>
      <w:spacing w:line="240" w:lineRule="auto"/>
    </w:pPr>
    <w:rPr>
      <w:sz w:val="20"/>
      <w:szCs w:val="20"/>
    </w:rPr>
  </w:style>
  <w:style w:type="character" w:customStyle="1" w:styleId="CommentTextChar">
    <w:name w:val="Comment Text Char"/>
    <w:basedOn w:val="DefaultParagraphFont"/>
    <w:link w:val="CommentText"/>
    <w:uiPriority w:val="99"/>
    <w:semiHidden/>
    <w:rsid w:val="00E44450"/>
    <w:rPr>
      <w:sz w:val="20"/>
      <w:szCs w:val="20"/>
    </w:rPr>
  </w:style>
  <w:style w:type="paragraph" w:styleId="CommentSubject">
    <w:name w:val="annotation subject"/>
    <w:basedOn w:val="CommentText"/>
    <w:next w:val="CommentText"/>
    <w:link w:val="CommentSubjectChar"/>
    <w:uiPriority w:val="99"/>
    <w:semiHidden/>
    <w:unhideWhenUsed/>
    <w:rsid w:val="00E44450"/>
    <w:rPr>
      <w:b/>
      <w:bCs/>
    </w:rPr>
  </w:style>
  <w:style w:type="character" w:customStyle="1" w:styleId="CommentSubjectChar">
    <w:name w:val="Comment Subject Char"/>
    <w:basedOn w:val="CommentTextChar"/>
    <w:link w:val="CommentSubject"/>
    <w:uiPriority w:val="99"/>
    <w:semiHidden/>
    <w:rsid w:val="00E44450"/>
    <w:rPr>
      <w:b/>
      <w:bCs/>
      <w:sz w:val="20"/>
      <w:szCs w:val="20"/>
    </w:rPr>
  </w:style>
  <w:style w:type="paragraph" w:styleId="BalloonText">
    <w:name w:val="Balloon Text"/>
    <w:basedOn w:val="Normal"/>
    <w:link w:val="BalloonTextChar"/>
    <w:uiPriority w:val="99"/>
    <w:semiHidden/>
    <w:unhideWhenUsed/>
    <w:rsid w:val="00E44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4450"/>
    <w:rPr>
      <w:rFonts w:ascii="Segoe UI" w:hAnsi="Segoe UI" w:cs="Segoe UI"/>
      <w:sz w:val="18"/>
      <w:szCs w:val="18"/>
    </w:rPr>
  </w:style>
  <w:style w:type="paragraph" w:styleId="ListParagraph">
    <w:name w:val="List Paragraph"/>
    <w:basedOn w:val="Normal"/>
    <w:uiPriority w:val="34"/>
    <w:qFormat/>
    <w:rsid w:val="00E44450"/>
    <w:pPr>
      <w:ind w:left="720"/>
      <w:contextualSpacing/>
    </w:pPr>
  </w:style>
  <w:style w:type="paragraph" w:styleId="Header">
    <w:name w:val="header"/>
    <w:basedOn w:val="Normal"/>
    <w:link w:val="HeaderChar"/>
    <w:uiPriority w:val="99"/>
    <w:unhideWhenUsed/>
    <w:rsid w:val="00993B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BDF"/>
  </w:style>
  <w:style w:type="paragraph" w:styleId="Footer">
    <w:name w:val="footer"/>
    <w:basedOn w:val="Normal"/>
    <w:link w:val="FooterChar"/>
    <w:uiPriority w:val="99"/>
    <w:unhideWhenUsed/>
    <w:rsid w:val="00993B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BDF"/>
  </w:style>
  <w:style w:type="character" w:styleId="Hyperlink">
    <w:name w:val="Hyperlink"/>
    <w:basedOn w:val="DefaultParagraphFont"/>
    <w:uiPriority w:val="99"/>
    <w:unhideWhenUsed/>
    <w:rsid w:val="005A1F13"/>
    <w:rPr>
      <w:color w:val="0000FF"/>
      <w:u w:val="single"/>
    </w:rPr>
  </w:style>
  <w:style w:type="character" w:customStyle="1" w:styleId="UnresolvedMention">
    <w:name w:val="Unresolved Mention"/>
    <w:basedOn w:val="DefaultParagraphFont"/>
    <w:uiPriority w:val="99"/>
    <w:semiHidden/>
    <w:unhideWhenUsed/>
    <w:rsid w:val="00066DC8"/>
    <w:rPr>
      <w:color w:val="605E5C"/>
      <w:shd w:val="clear" w:color="auto" w:fill="E1DFDD"/>
    </w:rPr>
  </w:style>
  <w:style w:type="character" w:styleId="FollowedHyperlink">
    <w:name w:val="FollowedHyperlink"/>
    <w:basedOn w:val="DefaultParagraphFont"/>
    <w:uiPriority w:val="99"/>
    <w:semiHidden/>
    <w:unhideWhenUsed/>
    <w:rsid w:val="00366E06"/>
    <w:rPr>
      <w:color w:val="954F72" w:themeColor="followedHyperlink"/>
      <w:u w:val="single"/>
    </w:rPr>
  </w:style>
  <w:style w:type="character" w:customStyle="1" w:styleId="Heading1Char">
    <w:name w:val="Heading 1 Char"/>
    <w:basedOn w:val="DefaultParagraphFont"/>
    <w:link w:val="Heading1"/>
    <w:uiPriority w:val="9"/>
    <w:rsid w:val="001457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45744"/>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145744"/>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145744"/>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145744"/>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145744"/>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145744"/>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145744"/>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145744"/>
    <w:rPr>
      <w:b/>
      <w:bCs/>
      <w:i/>
      <w:iCs/>
    </w:rPr>
  </w:style>
  <w:style w:type="paragraph" w:styleId="Caption">
    <w:name w:val="caption"/>
    <w:basedOn w:val="Normal"/>
    <w:next w:val="Normal"/>
    <w:uiPriority w:val="35"/>
    <w:semiHidden/>
    <w:unhideWhenUsed/>
    <w:qFormat/>
    <w:rsid w:val="00145744"/>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145744"/>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145744"/>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145744"/>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145744"/>
    <w:rPr>
      <w:color w:val="44546A" w:themeColor="text2"/>
      <w:sz w:val="28"/>
      <w:szCs w:val="28"/>
    </w:rPr>
  </w:style>
  <w:style w:type="character" w:styleId="Strong">
    <w:name w:val="Strong"/>
    <w:basedOn w:val="DefaultParagraphFont"/>
    <w:uiPriority w:val="22"/>
    <w:qFormat/>
    <w:rsid w:val="00145744"/>
    <w:rPr>
      <w:b/>
      <w:bCs/>
    </w:rPr>
  </w:style>
  <w:style w:type="character" w:styleId="Emphasis">
    <w:name w:val="Emphasis"/>
    <w:basedOn w:val="DefaultParagraphFont"/>
    <w:uiPriority w:val="20"/>
    <w:qFormat/>
    <w:rsid w:val="00145744"/>
    <w:rPr>
      <w:i/>
      <w:iCs/>
      <w:color w:val="000000" w:themeColor="text1"/>
    </w:rPr>
  </w:style>
  <w:style w:type="paragraph" w:styleId="NoSpacing">
    <w:name w:val="No Spacing"/>
    <w:uiPriority w:val="1"/>
    <w:qFormat/>
    <w:rsid w:val="00145744"/>
    <w:pPr>
      <w:spacing w:after="0" w:line="240" w:lineRule="auto"/>
    </w:pPr>
  </w:style>
  <w:style w:type="paragraph" w:styleId="Quote">
    <w:name w:val="Quote"/>
    <w:basedOn w:val="Normal"/>
    <w:next w:val="Normal"/>
    <w:link w:val="QuoteChar"/>
    <w:uiPriority w:val="29"/>
    <w:qFormat/>
    <w:rsid w:val="00145744"/>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145744"/>
    <w:rPr>
      <w:i/>
      <w:iCs/>
      <w:color w:val="7B7B7B" w:themeColor="accent3" w:themeShade="BF"/>
      <w:sz w:val="24"/>
      <w:szCs w:val="24"/>
    </w:rPr>
  </w:style>
  <w:style w:type="paragraph" w:styleId="IntenseQuote">
    <w:name w:val="Intense Quote"/>
    <w:basedOn w:val="Normal"/>
    <w:next w:val="Normal"/>
    <w:link w:val="IntenseQuoteChar"/>
    <w:uiPriority w:val="30"/>
    <w:qFormat/>
    <w:rsid w:val="00145744"/>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145744"/>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145744"/>
    <w:rPr>
      <w:i/>
      <w:iCs/>
      <w:color w:val="595959" w:themeColor="text1" w:themeTint="A6"/>
    </w:rPr>
  </w:style>
  <w:style w:type="character" w:styleId="IntenseEmphasis">
    <w:name w:val="Intense Emphasis"/>
    <w:basedOn w:val="DefaultParagraphFont"/>
    <w:uiPriority w:val="21"/>
    <w:qFormat/>
    <w:rsid w:val="00145744"/>
    <w:rPr>
      <w:b/>
      <w:bCs/>
      <w:i/>
      <w:iCs/>
      <w:color w:val="auto"/>
    </w:rPr>
  </w:style>
  <w:style w:type="character" w:styleId="SubtleReference">
    <w:name w:val="Subtle Reference"/>
    <w:basedOn w:val="DefaultParagraphFont"/>
    <w:uiPriority w:val="31"/>
    <w:qFormat/>
    <w:rsid w:val="00145744"/>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145744"/>
    <w:rPr>
      <w:b/>
      <w:bCs/>
      <w:caps w:val="0"/>
      <w:smallCaps/>
      <w:color w:val="auto"/>
      <w:spacing w:val="0"/>
      <w:u w:val="single"/>
    </w:rPr>
  </w:style>
  <w:style w:type="character" w:styleId="BookTitle">
    <w:name w:val="Book Title"/>
    <w:basedOn w:val="DefaultParagraphFont"/>
    <w:uiPriority w:val="33"/>
    <w:qFormat/>
    <w:rsid w:val="00145744"/>
    <w:rPr>
      <w:b/>
      <w:bCs/>
      <w:caps w:val="0"/>
      <w:smallCaps/>
      <w:spacing w:val="0"/>
    </w:rPr>
  </w:style>
  <w:style w:type="paragraph" w:styleId="TOCHeading">
    <w:name w:val="TOC Heading"/>
    <w:basedOn w:val="Heading1"/>
    <w:next w:val="Normal"/>
    <w:uiPriority w:val="39"/>
    <w:semiHidden/>
    <w:unhideWhenUsed/>
    <w:qFormat/>
    <w:rsid w:val="00145744"/>
    <w:pPr>
      <w:outlineLvl w:val="9"/>
    </w:pPr>
  </w:style>
  <w:style w:type="paragraph" w:styleId="HTMLPreformatted">
    <w:name w:val="HTML Preformatted"/>
    <w:basedOn w:val="Normal"/>
    <w:link w:val="HTMLPreformattedChar"/>
    <w:uiPriority w:val="99"/>
    <w:unhideWhenUsed/>
    <w:rsid w:val="005F1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5F196F"/>
    <w:rPr>
      <w:rFonts w:ascii="Courier New" w:eastAsia="Times New Roman" w:hAnsi="Courier New" w:cs="Courier New"/>
      <w:sz w:val="20"/>
      <w:szCs w:val="20"/>
      <w:lang w:eastAsia="en-US"/>
    </w:rPr>
  </w:style>
  <w:style w:type="character" w:customStyle="1" w:styleId="y2iqfc">
    <w:name w:val="y2iqfc"/>
    <w:basedOn w:val="DefaultParagraphFont"/>
    <w:rsid w:val="005F196F"/>
  </w:style>
  <w:style w:type="paragraph" w:styleId="NormalWeb">
    <w:name w:val="Normal (Web)"/>
    <w:basedOn w:val="Normal"/>
    <w:uiPriority w:val="99"/>
    <w:semiHidden/>
    <w:unhideWhenUsed/>
    <w:rsid w:val="00024B58"/>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ableParagraph">
    <w:name w:val="Table Paragraph"/>
    <w:basedOn w:val="Normal"/>
    <w:uiPriority w:val="1"/>
    <w:qFormat/>
    <w:rsid w:val="00EC500D"/>
    <w:pPr>
      <w:widowControl w:val="0"/>
      <w:autoSpaceDE w:val="0"/>
      <w:autoSpaceDN w:val="0"/>
      <w:spacing w:after="0" w:line="240" w:lineRule="auto"/>
    </w:pPr>
    <w:rPr>
      <w:rFonts w:ascii="Times New Roman" w:eastAsia="Times New Roman" w:hAnsi="Times New Roman" w:cs="Times New Roman"/>
      <w:sz w:val="22"/>
      <w:szCs w:val="22"/>
      <w:lang w:eastAsia="en-US"/>
    </w:rPr>
  </w:style>
  <w:style w:type="paragraph" w:customStyle="1" w:styleId="isselectedend">
    <w:name w:val="isselectedend"/>
    <w:basedOn w:val="Normal"/>
    <w:rsid w:val="00846D0D"/>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ext-token-text-primary">
    <w:name w:val="text-token-text-primary"/>
    <w:basedOn w:val="DefaultParagraphFont"/>
    <w:rsid w:val="009E2B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en-US" w:eastAsia="ja-JP" w:bidi="ar-SA"/>
      </w:rPr>
    </w:rPrDefault>
    <w:pPrDefault>
      <w:pPr>
        <w:spacing w:after="16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744"/>
  </w:style>
  <w:style w:type="paragraph" w:styleId="Heading1">
    <w:name w:val="heading 1"/>
    <w:basedOn w:val="Normal"/>
    <w:next w:val="Normal"/>
    <w:link w:val="Heading1Char"/>
    <w:uiPriority w:val="9"/>
    <w:qFormat/>
    <w:rsid w:val="00145744"/>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5744"/>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145744"/>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145744"/>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145744"/>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145744"/>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145744"/>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145744"/>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145744"/>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51figurecaption">
    <w:name w:val="MDPI_5.1_figure_caption"/>
    <w:basedOn w:val="Normal"/>
    <w:rsid w:val="0073517B"/>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character" w:styleId="CommentReference">
    <w:name w:val="annotation reference"/>
    <w:basedOn w:val="DefaultParagraphFont"/>
    <w:uiPriority w:val="99"/>
    <w:semiHidden/>
    <w:unhideWhenUsed/>
    <w:rsid w:val="00E44450"/>
    <w:rPr>
      <w:sz w:val="16"/>
      <w:szCs w:val="16"/>
    </w:rPr>
  </w:style>
  <w:style w:type="paragraph" w:styleId="CommentText">
    <w:name w:val="annotation text"/>
    <w:basedOn w:val="Normal"/>
    <w:link w:val="CommentTextChar"/>
    <w:uiPriority w:val="99"/>
    <w:semiHidden/>
    <w:unhideWhenUsed/>
    <w:rsid w:val="00E44450"/>
    <w:pPr>
      <w:spacing w:line="240" w:lineRule="auto"/>
    </w:pPr>
    <w:rPr>
      <w:sz w:val="20"/>
      <w:szCs w:val="20"/>
    </w:rPr>
  </w:style>
  <w:style w:type="character" w:customStyle="1" w:styleId="CommentTextChar">
    <w:name w:val="Comment Text Char"/>
    <w:basedOn w:val="DefaultParagraphFont"/>
    <w:link w:val="CommentText"/>
    <w:uiPriority w:val="99"/>
    <w:semiHidden/>
    <w:rsid w:val="00E44450"/>
    <w:rPr>
      <w:sz w:val="20"/>
      <w:szCs w:val="20"/>
    </w:rPr>
  </w:style>
  <w:style w:type="paragraph" w:styleId="CommentSubject">
    <w:name w:val="annotation subject"/>
    <w:basedOn w:val="CommentText"/>
    <w:next w:val="CommentText"/>
    <w:link w:val="CommentSubjectChar"/>
    <w:uiPriority w:val="99"/>
    <w:semiHidden/>
    <w:unhideWhenUsed/>
    <w:rsid w:val="00E44450"/>
    <w:rPr>
      <w:b/>
      <w:bCs/>
    </w:rPr>
  </w:style>
  <w:style w:type="character" w:customStyle="1" w:styleId="CommentSubjectChar">
    <w:name w:val="Comment Subject Char"/>
    <w:basedOn w:val="CommentTextChar"/>
    <w:link w:val="CommentSubject"/>
    <w:uiPriority w:val="99"/>
    <w:semiHidden/>
    <w:rsid w:val="00E44450"/>
    <w:rPr>
      <w:b/>
      <w:bCs/>
      <w:sz w:val="20"/>
      <w:szCs w:val="20"/>
    </w:rPr>
  </w:style>
  <w:style w:type="paragraph" w:styleId="BalloonText">
    <w:name w:val="Balloon Text"/>
    <w:basedOn w:val="Normal"/>
    <w:link w:val="BalloonTextChar"/>
    <w:uiPriority w:val="99"/>
    <w:semiHidden/>
    <w:unhideWhenUsed/>
    <w:rsid w:val="00E44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4450"/>
    <w:rPr>
      <w:rFonts w:ascii="Segoe UI" w:hAnsi="Segoe UI" w:cs="Segoe UI"/>
      <w:sz w:val="18"/>
      <w:szCs w:val="18"/>
    </w:rPr>
  </w:style>
  <w:style w:type="paragraph" w:styleId="ListParagraph">
    <w:name w:val="List Paragraph"/>
    <w:basedOn w:val="Normal"/>
    <w:uiPriority w:val="34"/>
    <w:qFormat/>
    <w:rsid w:val="00E44450"/>
    <w:pPr>
      <w:ind w:left="720"/>
      <w:contextualSpacing/>
    </w:pPr>
  </w:style>
  <w:style w:type="paragraph" w:styleId="Header">
    <w:name w:val="header"/>
    <w:basedOn w:val="Normal"/>
    <w:link w:val="HeaderChar"/>
    <w:uiPriority w:val="99"/>
    <w:unhideWhenUsed/>
    <w:rsid w:val="00993B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BDF"/>
  </w:style>
  <w:style w:type="paragraph" w:styleId="Footer">
    <w:name w:val="footer"/>
    <w:basedOn w:val="Normal"/>
    <w:link w:val="FooterChar"/>
    <w:uiPriority w:val="99"/>
    <w:unhideWhenUsed/>
    <w:rsid w:val="00993B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BDF"/>
  </w:style>
  <w:style w:type="character" w:styleId="Hyperlink">
    <w:name w:val="Hyperlink"/>
    <w:basedOn w:val="DefaultParagraphFont"/>
    <w:uiPriority w:val="99"/>
    <w:unhideWhenUsed/>
    <w:rsid w:val="005A1F13"/>
    <w:rPr>
      <w:color w:val="0000FF"/>
      <w:u w:val="single"/>
    </w:rPr>
  </w:style>
  <w:style w:type="character" w:customStyle="1" w:styleId="UnresolvedMention">
    <w:name w:val="Unresolved Mention"/>
    <w:basedOn w:val="DefaultParagraphFont"/>
    <w:uiPriority w:val="99"/>
    <w:semiHidden/>
    <w:unhideWhenUsed/>
    <w:rsid w:val="00066DC8"/>
    <w:rPr>
      <w:color w:val="605E5C"/>
      <w:shd w:val="clear" w:color="auto" w:fill="E1DFDD"/>
    </w:rPr>
  </w:style>
  <w:style w:type="character" w:styleId="FollowedHyperlink">
    <w:name w:val="FollowedHyperlink"/>
    <w:basedOn w:val="DefaultParagraphFont"/>
    <w:uiPriority w:val="99"/>
    <w:semiHidden/>
    <w:unhideWhenUsed/>
    <w:rsid w:val="00366E06"/>
    <w:rPr>
      <w:color w:val="954F72" w:themeColor="followedHyperlink"/>
      <w:u w:val="single"/>
    </w:rPr>
  </w:style>
  <w:style w:type="character" w:customStyle="1" w:styleId="Heading1Char">
    <w:name w:val="Heading 1 Char"/>
    <w:basedOn w:val="DefaultParagraphFont"/>
    <w:link w:val="Heading1"/>
    <w:uiPriority w:val="9"/>
    <w:rsid w:val="001457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5744"/>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145744"/>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145744"/>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145744"/>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145744"/>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145744"/>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145744"/>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145744"/>
    <w:rPr>
      <w:b/>
      <w:bCs/>
      <w:i/>
      <w:iCs/>
    </w:rPr>
  </w:style>
  <w:style w:type="paragraph" w:styleId="Caption">
    <w:name w:val="caption"/>
    <w:basedOn w:val="Normal"/>
    <w:next w:val="Normal"/>
    <w:uiPriority w:val="35"/>
    <w:semiHidden/>
    <w:unhideWhenUsed/>
    <w:qFormat/>
    <w:rsid w:val="00145744"/>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145744"/>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145744"/>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145744"/>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145744"/>
    <w:rPr>
      <w:color w:val="44546A" w:themeColor="text2"/>
      <w:sz w:val="28"/>
      <w:szCs w:val="28"/>
    </w:rPr>
  </w:style>
  <w:style w:type="character" w:styleId="Strong">
    <w:name w:val="Strong"/>
    <w:basedOn w:val="DefaultParagraphFont"/>
    <w:uiPriority w:val="22"/>
    <w:qFormat/>
    <w:rsid w:val="00145744"/>
    <w:rPr>
      <w:b/>
      <w:bCs/>
    </w:rPr>
  </w:style>
  <w:style w:type="character" w:styleId="Emphasis">
    <w:name w:val="Emphasis"/>
    <w:basedOn w:val="DefaultParagraphFont"/>
    <w:uiPriority w:val="20"/>
    <w:qFormat/>
    <w:rsid w:val="00145744"/>
    <w:rPr>
      <w:i/>
      <w:iCs/>
      <w:color w:val="000000" w:themeColor="text1"/>
    </w:rPr>
  </w:style>
  <w:style w:type="paragraph" w:styleId="NoSpacing">
    <w:name w:val="No Spacing"/>
    <w:uiPriority w:val="1"/>
    <w:qFormat/>
    <w:rsid w:val="00145744"/>
    <w:pPr>
      <w:spacing w:after="0" w:line="240" w:lineRule="auto"/>
    </w:pPr>
  </w:style>
  <w:style w:type="paragraph" w:styleId="Quote">
    <w:name w:val="Quote"/>
    <w:basedOn w:val="Normal"/>
    <w:next w:val="Normal"/>
    <w:link w:val="QuoteChar"/>
    <w:uiPriority w:val="29"/>
    <w:qFormat/>
    <w:rsid w:val="00145744"/>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145744"/>
    <w:rPr>
      <w:i/>
      <w:iCs/>
      <w:color w:val="7B7B7B" w:themeColor="accent3" w:themeShade="BF"/>
      <w:sz w:val="24"/>
      <w:szCs w:val="24"/>
    </w:rPr>
  </w:style>
  <w:style w:type="paragraph" w:styleId="IntenseQuote">
    <w:name w:val="Intense Quote"/>
    <w:basedOn w:val="Normal"/>
    <w:next w:val="Normal"/>
    <w:link w:val="IntenseQuoteChar"/>
    <w:uiPriority w:val="30"/>
    <w:qFormat/>
    <w:rsid w:val="00145744"/>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145744"/>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145744"/>
    <w:rPr>
      <w:i/>
      <w:iCs/>
      <w:color w:val="595959" w:themeColor="text1" w:themeTint="A6"/>
    </w:rPr>
  </w:style>
  <w:style w:type="character" w:styleId="IntenseEmphasis">
    <w:name w:val="Intense Emphasis"/>
    <w:basedOn w:val="DefaultParagraphFont"/>
    <w:uiPriority w:val="21"/>
    <w:qFormat/>
    <w:rsid w:val="00145744"/>
    <w:rPr>
      <w:b/>
      <w:bCs/>
      <w:i/>
      <w:iCs/>
      <w:color w:val="auto"/>
    </w:rPr>
  </w:style>
  <w:style w:type="character" w:styleId="SubtleReference">
    <w:name w:val="Subtle Reference"/>
    <w:basedOn w:val="DefaultParagraphFont"/>
    <w:uiPriority w:val="31"/>
    <w:qFormat/>
    <w:rsid w:val="00145744"/>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145744"/>
    <w:rPr>
      <w:b/>
      <w:bCs/>
      <w:caps w:val="0"/>
      <w:smallCaps/>
      <w:color w:val="auto"/>
      <w:spacing w:val="0"/>
      <w:u w:val="single"/>
    </w:rPr>
  </w:style>
  <w:style w:type="character" w:styleId="BookTitle">
    <w:name w:val="Book Title"/>
    <w:basedOn w:val="DefaultParagraphFont"/>
    <w:uiPriority w:val="33"/>
    <w:qFormat/>
    <w:rsid w:val="00145744"/>
    <w:rPr>
      <w:b/>
      <w:bCs/>
      <w:caps w:val="0"/>
      <w:smallCaps/>
      <w:spacing w:val="0"/>
    </w:rPr>
  </w:style>
  <w:style w:type="paragraph" w:styleId="TOCHeading">
    <w:name w:val="TOC Heading"/>
    <w:basedOn w:val="Heading1"/>
    <w:next w:val="Normal"/>
    <w:uiPriority w:val="39"/>
    <w:semiHidden/>
    <w:unhideWhenUsed/>
    <w:qFormat/>
    <w:rsid w:val="00145744"/>
    <w:pPr>
      <w:outlineLvl w:val="9"/>
    </w:pPr>
  </w:style>
  <w:style w:type="paragraph" w:styleId="HTMLPreformatted">
    <w:name w:val="HTML Preformatted"/>
    <w:basedOn w:val="Normal"/>
    <w:link w:val="HTMLPreformattedChar"/>
    <w:uiPriority w:val="99"/>
    <w:unhideWhenUsed/>
    <w:rsid w:val="005F1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5F196F"/>
    <w:rPr>
      <w:rFonts w:ascii="Courier New" w:eastAsia="Times New Roman" w:hAnsi="Courier New" w:cs="Courier New"/>
      <w:sz w:val="20"/>
      <w:szCs w:val="20"/>
      <w:lang w:eastAsia="en-US"/>
    </w:rPr>
  </w:style>
  <w:style w:type="character" w:customStyle="1" w:styleId="y2iqfc">
    <w:name w:val="y2iqfc"/>
    <w:basedOn w:val="DefaultParagraphFont"/>
    <w:rsid w:val="005F196F"/>
  </w:style>
  <w:style w:type="paragraph" w:styleId="NormalWeb">
    <w:name w:val="Normal (Web)"/>
    <w:basedOn w:val="Normal"/>
    <w:uiPriority w:val="99"/>
    <w:semiHidden/>
    <w:unhideWhenUsed/>
    <w:rsid w:val="00024B58"/>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TableParagraph">
    <w:name w:val="Table Paragraph"/>
    <w:basedOn w:val="Normal"/>
    <w:uiPriority w:val="1"/>
    <w:qFormat/>
    <w:rsid w:val="00EC500D"/>
    <w:pPr>
      <w:widowControl w:val="0"/>
      <w:autoSpaceDE w:val="0"/>
      <w:autoSpaceDN w:val="0"/>
      <w:spacing w:after="0" w:line="240" w:lineRule="auto"/>
    </w:pPr>
    <w:rPr>
      <w:rFonts w:ascii="Times New Roman" w:eastAsia="Times New Roman" w:hAnsi="Times New Roman" w:cs="Times New Roman"/>
      <w:sz w:val="22"/>
      <w:szCs w:val="22"/>
      <w:lang w:val="id" w:eastAsia="en-US"/>
    </w:rPr>
  </w:style>
  <w:style w:type="paragraph" w:customStyle="1" w:styleId="isselectedend">
    <w:name w:val="isselectedend"/>
    <w:basedOn w:val="Normal"/>
    <w:rsid w:val="00846D0D"/>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ext-token-text-primary">
    <w:name w:val="text-token-text-primary"/>
    <w:basedOn w:val="DefaultParagraphFont"/>
    <w:rsid w:val="009E2B73"/>
  </w:style>
</w:styles>
</file>

<file path=word/webSettings.xml><?xml version="1.0" encoding="utf-8"?>
<w:webSettings xmlns:r="http://schemas.openxmlformats.org/officeDocument/2006/relationships" xmlns:w="http://schemas.openxmlformats.org/wordprocessingml/2006/main">
  <w:divs>
    <w:div w:id="97065193">
      <w:bodyDiv w:val="1"/>
      <w:marLeft w:val="0"/>
      <w:marRight w:val="0"/>
      <w:marTop w:val="0"/>
      <w:marBottom w:val="0"/>
      <w:divBdr>
        <w:top w:val="none" w:sz="0" w:space="0" w:color="auto"/>
        <w:left w:val="none" w:sz="0" w:space="0" w:color="auto"/>
        <w:bottom w:val="none" w:sz="0" w:space="0" w:color="auto"/>
        <w:right w:val="none" w:sz="0" w:space="0" w:color="auto"/>
      </w:divBdr>
    </w:div>
    <w:div w:id="277881597">
      <w:bodyDiv w:val="1"/>
      <w:marLeft w:val="0"/>
      <w:marRight w:val="0"/>
      <w:marTop w:val="0"/>
      <w:marBottom w:val="0"/>
      <w:divBdr>
        <w:top w:val="none" w:sz="0" w:space="0" w:color="auto"/>
        <w:left w:val="none" w:sz="0" w:space="0" w:color="auto"/>
        <w:bottom w:val="none" w:sz="0" w:space="0" w:color="auto"/>
        <w:right w:val="none" w:sz="0" w:space="0" w:color="auto"/>
      </w:divBdr>
    </w:div>
    <w:div w:id="620381296">
      <w:bodyDiv w:val="1"/>
      <w:marLeft w:val="0"/>
      <w:marRight w:val="0"/>
      <w:marTop w:val="0"/>
      <w:marBottom w:val="0"/>
      <w:divBdr>
        <w:top w:val="none" w:sz="0" w:space="0" w:color="auto"/>
        <w:left w:val="none" w:sz="0" w:space="0" w:color="auto"/>
        <w:bottom w:val="none" w:sz="0" w:space="0" w:color="auto"/>
        <w:right w:val="none" w:sz="0" w:space="0" w:color="auto"/>
      </w:divBdr>
    </w:div>
    <w:div w:id="742138661">
      <w:bodyDiv w:val="1"/>
      <w:marLeft w:val="0"/>
      <w:marRight w:val="0"/>
      <w:marTop w:val="0"/>
      <w:marBottom w:val="0"/>
      <w:divBdr>
        <w:top w:val="none" w:sz="0" w:space="0" w:color="auto"/>
        <w:left w:val="none" w:sz="0" w:space="0" w:color="auto"/>
        <w:bottom w:val="none" w:sz="0" w:space="0" w:color="auto"/>
        <w:right w:val="none" w:sz="0" w:space="0" w:color="auto"/>
      </w:divBdr>
    </w:div>
    <w:div w:id="762650153">
      <w:bodyDiv w:val="1"/>
      <w:marLeft w:val="0"/>
      <w:marRight w:val="0"/>
      <w:marTop w:val="0"/>
      <w:marBottom w:val="0"/>
      <w:divBdr>
        <w:top w:val="none" w:sz="0" w:space="0" w:color="auto"/>
        <w:left w:val="none" w:sz="0" w:space="0" w:color="auto"/>
        <w:bottom w:val="none" w:sz="0" w:space="0" w:color="auto"/>
        <w:right w:val="none" w:sz="0" w:space="0" w:color="auto"/>
      </w:divBdr>
    </w:div>
    <w:div w:id="806164987">
      <w:bodyDiv w:val="1"/>
      <w:marLeft w:val="0"/>
      <w:marRight w:val="0"/>
      <w:marTop w:val="0"/>
      <w:marBottom w:val="0"/>
      <w:divBdr>
        <w:top w:val="none" w:sz="0" w:space="0" w:color="auto"/>
        <w:left w:val="none" w:sz="0" w:space="0" w:color="auto"/>
        <w:bottom w:val="none" w:sz="0" w:space="0" w:color="auto"/>
        <w:right w:val="none" w:sz="0" w:space="0" w:color="auto"/>
      </w:divBdr>
    </w:div>
    <w:div w:id="852256659">
      <w:bodyDiv w:val="1"/>
      <w:marLeft w:val="0"/>
      <w:marRight w:val="0"/>
      <w:marTop w:val="0"/>
      <w:marBottom w:val="0"/>
      <w:divBdr>
        <w:top w:val="none" w:sz="0" w:space="0" w:color="auto"/>
        <w:left w:val="none" w:sz="0" w:space="0" w:color="auto"/>
        <w:bottom w:val="none" w:sz="0" w:space="0" w:color="auto"/>
        <w:right w:val="none" w:sz="0" w:space="0" w:color="auto"/>
      </w:divBdr>
    </w:div>
    <w:div w:id="864713482">
      <w:bodyDiv w:val="1"/>
      <w:marLeft w:val="0"/>
      <w:marRight w:val="0"/>
      <w:marTop w:val="0"/>
      <w:marBottom w:val="0"/>
      <w:divBdr>
        <w:top w:val="none" w:sz="0" w:space="0" w:color="auto"/>
        <w:left w:val="none" w:sz="0" w:space="0" w:color="auto"/>
        <w:bottom w:val="none" w:sz="0" w:space="0" w:color="auto"/>
        <w:right w:val="none" w:sz="0" w:space="0" w:color="auto"/>
      </w:divBdr>
      <w:divsChild>
        <w:div w:id="366956126">
          <w:marLeft w:val="0"/>
          <w:marRight w:val="0"/>
          <w:marTop w:val="15"/>
          <w:marBottom w:val="0"/>
          <w:divBdr>
            <w:top w:val="single" w:sz="48" w:space="0" w:color="auto"/>
            <w:left w:val="single" w:sz="48" w:space="0" w:color="auto"/>
            <w:bottom w:val="single" w:sz="48" w:space="0" w:color="auto"/>
            <w:right w:val="single" w:sz="48" w:space="0" w:color="auto"/>
          </w:divBdr>
          <w:divsChild>
            <w:div w:id="1318222954">
              <w:marLeft w:val="0"/>
              <w:marRight w:val="0"/>
              <w:marTop w:val="0"/>
              <w:marBottom w:val="0"/>
              <w:divBdr>
                <w:top w:val="none" w:sz="0" w:space="0" w:color="auto"/>
                <w:left w:val="none" w:sz="0" w:space="0" w:color="auto"/>
                <w:bottom w:val="none" w:sz="0" w:space="0" w:color="auto"/>
                <w:right w:val="none" w:sz="0" w:space="0" w:color="auto"/>
              </w:divBdr>
            </w:div>
          </w:divsChild>
        </w:div>
        <w:div w:id="1903327065">
          <w:marLeft w:val="0"/>
          <w:marRight w:val="0"/>
          <w:marTop w:val="15"/>
          <w:marBottom w:val="0"/>
          <w:divBdr>
            <w:top w:val="single" w:sz="48" w:space="0" w:color="auto"/>
            <w:left w:val="single" w:sz="48" w:space="0" w:color="auto"/>
            <w:bottom w:val="single" w:sz="48" w:space="0" w:color="auto"/>
            <w:right w:val="single" w:sz="48" w:space="0" w:color="auto"/>
          </w:divBdr>
          <w:divsChild>
            <w:div w:id="211216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386985">
      <w:bodyDiv w:val="1"/>
      <w:marLeft w:val="0"/>
      <w:marRight w:val="0"/>
      <w:marTop w:val="0"/>
      <w:marBottom w:val="0"/>
      <w:divBdr>
        <w:top w:val="none" w:sz="0" w:space="0" w:color="auto"/>
        <w:left w:val="none" w:sz="0" w:space="0" w:color="auto"/>
        <w:bottom w:val="none" w:sz="0" w:space="0" w:color="auto"/>
        <w:right w:val="none" w:sz="0" w:space="0" w:color="auto"/>
      </w:divBdr>
    </w:div>
    <w:div w:id="987824933">
      <w:bodyDiv w:val="1"/>
      <w:marLeft w:val="0"/>
      <w:marRight w:val="0"/>
      <w:marTop w:val="0"/>
      <w:marBottom w:val="0"/>
      <w:divBdr>
        <w:top w:val="none" w:sz="0" w:space="0" w:color="auto"/>
        <w:left w:val="none" w:sz="0" w:space="0" w:color="auto"/>
        <w:bottom w:val="none" w:sz="0" w:space="0" w:color="auto"/>
        <w:right w:val="none" w:sz="0" w:space="0" w:color="auto"/>
      </w:divBdr>
      <w:divsChild>
        <w:div w:id="1743091583">
          <w:marLeft w:val="0"/>
          <w:marRight w:val="0"/>
          <w:marTop w:val="0"/>
          <w:marBottom w:val="0"/>
          <w:divBdr>
            <w:top w:val="none" w:sz="0" w:space="0" w:color="auto"/>
            <w:left w:val="none" w:sz="0" w:space="0" w:color="auto"/>
            <w:bottom w:val="none" w:sz="0" w:space="0" w:color="auto"/>
            <w:right w:val="none" w:sz="0" w:space="0" w:color="auto"/>
          </w:divBdr>
        </w:div>
        <w:div w:id="2120491095">
          <w:marLeft w:val="0"/>
          <w:marRight w:val="0"/>
          <w:marTop w:val="0"/>
          <w:marBottom w:val="0"/>
          <w:divBdr>
            <w:top w:val="none" w:sz="0" w:space="0" w:color="auto"/>
            <w:left w:val="none" w:sz="0" w:space="0" w:color="auto"/>
            <w:bottom w:val="none" w:sz="0" w:space="0" w:color="auto"/>
            <w:right w:val="none" w:sz="0" w:space="0" w:color="auto"/>
          </w:divBdr>
        </w:div>
      </w:divsChild>
    </w:div>
    <w:div w:id="1001666096">
      <w:bodyDiv w:val="1"/>
      <w:marLeft w:val="0"/>
      <w:marRight w:val="0"/>
      <w:marTop w:val="0"/>
      <w:marBottom w:val="0"/>
      <w:divBdr>
        <w:top w:val="none" w:sz="0" w:space="0" w:color="auto"/>
        <w:left w:val="none" w:sz="0" w:space="0" w:color="auto"/>
        <w:bottom w:val="none" w:sz="0" w:space="0" w:color="auto"/>
        <w:right w:val="none" w:sz="0" w:space="0" w:color="auto"/>
      </w:divBdr>
    </w:div>
    <w:div w:id="1029528851">
      <w:bodyDiv w:val="1"/>
      <w:marLeft w:val="0"/>
      <w:marRight w:val="0"/>
      <w:marTop w:val="0"/>
      <w:marBottom w:val="0"/>
      <w:divBdr>
        <w:top w:val="none" w:sz="0" w:space="0" w:color="auto"/>
        <w:left w:val="none" w:sz="0" w:space="0" w:color="auto"/>
        <w:bottom w:val="none" w:sz="0" w:space="0" w:color="auto"/>
        <w:right w:val="none" w:sz="0" w:space="0" w:color="auto"/>
      </w:divBdr>
      <w:divsChild>
        <w:div w:id="148519363">
          <w:marLeft w:val="0"/>
          <w:marRight w:val="0"/>
          <w:marTop w:val="0"/>
          <w:marBottom w:val="0"/>
          <w:divBdr>
            <w:top w:val="none" w:sz="0" w:space="0" w:color="auto"/>
            <w:left w:val="none" w:sz="0" w:space="0" w:color="auto"/>
            <w:bottom w:val="none" w:sz="0" w:space="0" w:color="auto"/>
            <w:right w:val="none" w:sz="0" w:space="0" w:color="auto"/>
          </w:divBdr>
          <w:divsChild>
            <w:div w:id="1718629353">
              <w:marLeft w:val="0"/>
              <w:marRight w:val="0"/>
              <w:marTop w:val="0"/>
              <w:marBottom w:val="0"/>
              <w:divBdr>
                <w:top w:val="none" w:sz="0" w:space="0" w:color="auto"/>
                <w:left w:val="none" w:sz="0" w:space="0" w:color="auto"/>
                <w:bottom w:val="none" w:sz="0" w:space="0" w:color="auto"/>
                <w:right w:val="none" w:sz="0" w:space="0" w:color="auto"/>
              </w:divBdr>
              <w:divsChild>
                <w:div w:id="1383401495">
                  <w:marLeft w:val="0"/>
                  <w:marRight w:val="0"/>
                  <w:marTop w:val="0"/>
                  <w:marBottom w:val="0"/>
                  <w:divBdr>
                    <w:top w:val="none" w:sz="0" w:space="0" w:color="auto"/>
                    <w:left w:val="none" w:sz="0" w:space="0" w:color="auto"/>
                    <w:bottom w:val="none" w:sz="0" w:space="0" w:color="auto"/>
                    <w:right w:val="none" w:sz="0" w:space="0" w:color="auto"/>
                  </w:divBdr>
                  <w:divsChild>
                    <w:div w:id="1865094401">
                      <w:marLeft w:val="0"/>
                      <w:marRight w:val="0"/>
                      <w:marTop w:val="0"/>
                      <w:marBottom w:val="0"/>
                      <w:divBdr>
                        <w:top w:val="none" w:sz="0" w:space="0" w:color="auto"/>
                        <w:left w:val="none" w:sz="0" w:space="0" w:color="auto"/>
                        <w:bottom w:val="none" w:sz="0" w:space="0" w:color="auto"/>
                        <w:right w:val="none" w:sz="0" w:space="0" w:color="auto"/>
                      </w:divBdr>
                      <w:divsChild>
                        <w:div w:id="1365248344">
                          <w:marLeft w:val="0"/>
                          <w:marRight w:val="0"/>
                          <w:marTop w:val="0"/>
                          <w:marBottom w:val="0"/>
                          <w:divBdr>
                            <w:top w:val="none" w:sz="0" w:space="0" w:color="auto"/>
                            <w:left w:val="none" w:sz="0" w:space="0" w:color="auto"/>
                            <w:bottom w:val="none" w:sz="0" w:space="0" w:color="auto"/>
                            <w:right w:val="none" w:sz="0" w:space="0" w:color="auto"/>
                          </w:divBdr>
                          <w:divsChild>
                            <w:div w:id="2082746877">
                              <w:marLeft w:val="0"/>
                              <w:marRight w:val="0"/>
                              <w:marTop w:val="0"/>
                              <w:marBottom w:val="0"/>
                              <w:divBdr>
                                <w:top w:val="none" w:sz="0" w:space="0" w:color="auto"/>
                                <w:left w:val="none" w:sz="0" w:space="0" w:color="auto"/>
                                <w:bottom w:val="none" w:sz="0" w:space="0" w:color="auto"/>
                                <w:right w:val="none" w:sz="0" w:space="0" w:color="auto"/>
                              </w:divBdr>
                              <w:divsChild>
                                <w:div w:id="725301779">
                                  <w:marLeft w:val="0"/>
                                  <w:marRight w:val="0"/>
                                  <w:marTop w:val="0"/>
                                  <w:marBottom w:val="0"/>
                                  <w:divBdr>
                                    <w:top w:val="none" w:sz="0" w:space="0" w:color="auto"/>
                                    <w:left w:val="none" w:sz="0" w:space="0" w:color="auto"/>
                                    <w:bottom w:val="none" w:sz="0" w:space="0" w:color="auto"/>
                                    <w:right w:val="none" w:sz="0" w:space="0" w:color="auto"/>
                                  </w:divBdr>
                                  <w:divsChild>
                                    <w:div w:id="1241987198">
                                      <w:marLeft w:val="0"/>
                                      <w:marRight w:val="0"/>
                                      <w:marTop w:val="0"/>
                                      <w:marBottom w:val="0"/>
                                      <w:divBdr>
                                        <w:top w:val="none" w:sz="0" w:space="0" w:color="auto"/>
                                        <w:left w:val="none" w:sz="0" w:space="0" w:color="auto"/>
                                        <w:bottom w:val="none" w:sz="0" w:space="0" w:color="auto"/>
                                        <w:right w:val="none" w:sz="0" w:space="0" w:color="auto"/>
                                      </w:divBdr>
                                    </w:div>
                                    <w:div w:id="1069310744">
                                      <w:marLeft w:val="0"/>
                                      <w:marRight w:val="0"/>
                                      <w:marTop w:val="0"/>
                                      <w:marBottom w:val="0"/>
                                      <w:divBdr>
                                        <w:top w:val="none" w:sz="0" w:space="0" w:color="auto"/>
                                        <w:left w:val="none" w:sz="0" w:space="0" w:color="auto"/>
                                        <w:bottom w:val="none" w:sz="0" w:space="0" w:color="auto"/>
                                        <w:right w:val="none" w:sz="0" w:space="0" w:color="auto"/>
                                      </w:divBdr>
                                      <w:divsChild>
                                        <w:div w:id="543834021">
                                          <w:marLeft w:val="0"/>
                                          <w:marRight w:val="165"/>
                                          <w:marTop w:val="150"/>
                                          <w:marBottom w:val="0"/>
                                          <w:divBdr>
                                            <w:top w:val="none" w:sz="0" w:space="0" w:color="auto"/>
                                            <w:left w:val="none" w:sz="0" w:space="0" w:color="auto"/>
                                            <w:bottom w:val="none" w:sz="0" w:space="0" w:color="auto"/>
                                            <w:right w:val="none" w:sz="0" w:space="0" w:color="auto"/>
                                          </w:divBdr>
                                          <w:divsChild>
                                            <w:div w:id="132217969">
                                              <w:marLeft w:val="0"/>
                                              <w:marRight w:val="0"/>
                                              <w:marTop w:val="0"/>
                                              <w:marBottom w:val="0"/>
                                              <w:divBdr>
                                                <w:top w:val="none" w:sz="0" w:space="0" w:color="auto"/>
                                                <w:left w:val="none" w:sz="0" w:space="0" w:color="auto"/>
                                                <w:bottom w:val="none" w:sz="0" w:space="0" w:color="auto"/>
                                                <w:right w:val="none" w:sz="0" w:space="0" w:color="auto"/>
                                              </w:divBdr>
                                              <w:divsChild>
                                                <w:div w:id="126518662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90542715">
      <w:bodyDiv w:val="1"/>
      <w:marLeft w:val="0"/>
      <w:marRight w:val="0"/>
      <w:marTop w:val="0"/>
      <w:marBottom w:val="0"/>
      <w:divBdr>
        <w:top w:val="none" w:sz="0" w:space="0" w:color="auto"/>
        <w:left w:val="none" w:sz="0" w:space="0" w:color="auto"/>
        <w:bottom w:val="none" w:sz="0" w:space="0" w:color="auto"/>
        <w:right w:val="none" w:sz="0" w:space="0" w:color="auto"/>
      </w:divBdr>
    </w:div>
    <w:div w:id="1131676826">
      <w:bodyDiv w:val="1"/>
      <w:marLeft w:val="0"/>
      <w:marRight w:val="0"/>
      <w:marTop w:val="0"/>
      <w:marBottom w:val="0"/>
      <w:divBdr>
        <w:top w:val="none" w:sz="0" w:space="0" w:color="auto"/>
        <w:left w:val="none" w:sz="0" w:space="0" w:color="auto"/>
        <w:bottom w:val="none" w:sz="0" w:space="0" w:color="auto"/>
        <w:right w:val="none" w:sz="0" w:space="0" w:color="auto"/>
      </w:divBdr>
    </w:div>
    <w:div w:id="1427456547">
      <w:bodyDiv w:val="1"/>
      <w:marLeft w:val="0"/>
      <w:marRight w:val="0"/>
      <w:marTop w:val="0"/>
      <w:marBottom w:val="0"/>
      <w:divBdr>
        <w:top w:val="none" w:sz="0" w:space="0" w:color="auto"/>
        <w:left w:val="none" w:sz="0" w:space="0" w:color="auto"/>
        <w:bottom w:val="none" w:sz="0" w:space="0" w:color="auto"/>
        <w:right w:val="none" w:sz="0" w:space="0" w:color="auto"/>
      </w:divBdr>
    </w:div>
    <w:div w:id="1590887303">
      <w:bodyDiv w:val="1"/>
      <w:marLeft w:val="0"/>
      <w:marRight w:val="0"/>
      <w:marTop w:val="0"/>
      <w:marBottom w:val="0"/>
      <w:divBdr>
        <w:top w:val="none" w:sz="0" w:space="0" w:color="auto"/>
        <w:left w:val="none" w:sz="0" w:space="0" w:color="auto"/>
        <w:bottom w:val="none" w:sz="0" w:space="0" w:color="auto"/>
        <w:right w:val="none" w:sz="0" w:space="0" w:color="auto"/>
      </w:divBdr>
      <w:divsChild>
        <w:div w:id="867640821">
          <w:marLeft w:val="0"/>
          <w:marRight w:val="0"/>
          <w:marTop w:val="0"/>
          <w:marBottom w:val="0"/>
          <w:divBdr>
            <w:top w:val="none" w:sz="0" w:space="0" w:color="auto"/>
            <w:left w:val="none" w:sz="0" w:space="0" w:color="auto"/>
            <w:bottom w:val="none" w:sz="0" w:space="0" w:color="auto"/>
            <w:right w:val="none" w:sz="0" w:space="0" w:color="auto"/>
          </w:divBdr>
        </w:div>
        <w:div w:id="754860457">
          <w:marLeft w:val="0"/>
          <w:marRight w:val="0"/>
          <w:marTop w:val="0"/>
          <w:marBottom w:val="0"/>
          <w:divBdr>
            <w:top w:val="none" w:sz="0" w:space="0" w:color="auto"/>
            <w:left w:val="none" w:sz="0" w:space="0" w:color="auto"/>
            <w:bottom w:val="none" w:sz="0" w:space="0" w:color="auto"/>
            <w:right w:val="none" w:sz="0" w:space="0" w:color="auto"/>
          </w:divBdr>
        </w:div>
        <w:div w:id="95179430">
          <w:marLeft w:val="0"/>
          <w:marRight w:val="0"/>
          <w:marTop w:val="0"/>
          <w:marBottom w:val="0"/>
          <w:divBdr>
            <w:top w:val="none" w:sz="0" w:space="0" w:color="auto"/>
            <w:left w:val="none" w:sz="0" w:space="0" w:color="auto"/>
            <w:bottom w:val="none" w:sz="0" w:space="0" w:color="auto"/>
            <w:right w:val="none" w:sz="0" w:space="0" w:color="auto"/>
          </w:divBdr>
        </w:div>
        <w:div w:id="1124420649">
          <w:marLeft w:val="0"/>
          <w:marRight w:val="0"/>
          <w:marTop w:val="0"/>
          <w:marBottom w:val="0"/>
          <w:divBdr>
            <w:top w:val="none" w:sz="0" w:space="0" w:color="auto"/>
            <w:left w:val="none" w:sz="0" w:space="0" w:color="auto"/>
            <w:bottom w:val="none" w:sz="0" w:space="0" w:color="auto"/>
            <w:right w:val="none" w:sz="0" w:space="0" w:color="auto"/>
          </w:divBdr>
        </w:div>
      </w:divsChild>
    </w:div>
    <w:div w:id="1691712232">
      <w:bodyDiv w:val="1"/>
      <w:marLeft w:val="0"/>
      <w:marRight w:val="0"/>
      <w:marTop w:val="0"/>
      <w:marBottom w:val="0"/>
      <w:divBdr>
        <w:top w:val="none" w:sz="0" w:space="0" w:color="auto"/>
        <w:left w:val="none" w:sz="0" w:space="0" w:color="auto"/>
        <w:bottom w:val="none" w:sz="0" w:space="0" w:color="auto"/>
        <w:right w:val="none" w:sz="0" w:space="0" w:color="auto"/>
      </w:divBdr>
    </w:div>
    <w:div w:id="1702588262">
      <w:bodyDiv w:val="1"/>
      <w:marLeft w:val="0"/>
      <w:marRight w:val="0"/>
      <w:marTop w:val="0"/>
      <w:marBottom w:val="0"/>
      <w:divBdr>
        <w:top w:val="none" w:sz="0" w:space="0" w:color="auto"/>
        <w:left w:val="none" w:sz="0" w:space="0" w:color="auto"/>
        <w:bottom w:val="none" w:sz="0" w:space="0" w:color="auto"/>
        <w:right w:val="none" w:sz="0" w:space="0" w:color="auto"/>
      </w:divBdr>
    </w:div>
    <w:div w:id="1708988901">
      <w:bodyDiv w:val="1"/>
      <w:marLeft w:val="0"/>
      <w:marRight w:val="0"/>
      <w:marTop w:val="0"/>
      <w:marBottom w:val="0"/>
      <w:divBdr>
        <w:top w:val="none" w:sz="0" w:space="0" w:color="auto"/>
        <w:left w:val="none" w:sz="0" w:space="0" w:color="auto"/>
        <w:bottom w:val="none" w:sz="0" w:space="0" w:color="auto"/>
        <w:right w:val="none" w:sz="0" w:space="0" w:color="auto"/>
      </w:divBdr>
    </w:div>
    <w:div w:id="1853181262">
      <w:bodyDiv w:val="1"/>
      <w:marLeft w:val="0"/>
      <w:marRight w:val="0"/>
      <w:marTop w:val="0"/>
      <w:marBottom w:val="0"/>
      <w:divBdr>
        <w:top w:val="none" w:sz="0" w:space="0" w:color="auto"/>
        <w:left w:val="none" w:sz="0" w:space="0" w:color="auto"/>
        <w:bottom w:val="none" w:sz="0" w:space="0" w:color="auto"/>
        <w:right w:val="none" w:sz="0" w:space="0" w:color="auto"/>
      </w:divBdr>
    </w:div>
    <w:div w:id="1888948398">
      <w:bodyDiv w:val="1"/>
      <w:marLeft w:val="0"/>
      <w:marRight w:val="0"/>
      <w:marTop w:val="0"/>
      <w:marBottom w:val="0"/>
      <w:divBdr>
        <w:top w:val="none" w:sz="0" w:space="0" w:color="auto"/>
        <w:left w:val="none" w:sz="0" w:space="0" w:color="auto"/>
        <w:bottom w:val="none" w:sz="0" w:space="0" w:color="auto"/>
        <w:right w:val="none" w:sz="0" w:space="0" w:color="auto"/>
      </w:divBdr>
    </w:div>
    <w:div w:id="1916626756">
      <w:bodyDiv w:val="1"/>
      <w:marLeft w:val="0"/>
      <w:marRight w:val="0"/>
      <w:marTop w:val="0"/>
      <w:marBottom w:val="0"/>
      <w:divBdr>
        <w:top w:val="none" w:sz="0" w:space="0" w:color="auto"/>
        <w:left w:val="none" w:sz="0" w:space="0" w:color="auto"/>
        <w:bottom w:val="none" w:sz="0" w:space="0" w:color="auto"/>
        <w:right w:val="none" w:sz="0" w:space="0" w:color="auto"/>
      </w:divBdr>
    </w:div>
    <w:div w:id="2055082684">
      <w:bodyDiv w:val="1"/>
      <w:marLeft w:val="0"/>
      <w:marRight w:val="0"/>
      <w:marTop w:val="0"/>
      <w:marBottom w:val="0"/>
      <w:divBdr>
        <w:top w:val="none" w:sz="0" w:space="0" w:color="auto"/>
        <w:left w:val="none" w:sz="0" w:space="0" w:color="auto"/>
        <w:bottom w:val="none" w:sz="0" w:space="0" w:color="auto"/>
        <w:right w:val="none" w:sz="0" w:space="0" w:color="auto"/>
      </w:divBdr>
    </w:div>
    <w:div w:id="2067952802">
      <w:bodyDiv w:val="1"/>
      <w:marLeft w:val="0"/>
      <w:marRight w:val="0"/>
      <w:marTop w:val="0"/>
      <w:marBottom w:val="0"/>
      <w:divBdr>
        <w:top w:val="none" w:sz="0" w:space="0" w:color="auto"/>
        <w:left w:val="none" w:sz="0" w:space="0" w:color="auto"/>
        <w:bottom w:val="none" w:sz="0" w:space="0" w:color="auto"/>
        <w:right w:val="none" w:sz="0" w:space="0" w:color="auto"/>
      </w:divBdr>
    </w:div>
    <w:div w:id="2096433413">
      <w:bodyDiv w:val="1"/>
      <w:marLeft w:val="0"/>
      <w:marRight w:val="0"/>
      <w:marTop w:val="0"/>
      <w:marBottom w:val="0"/>
      <w:divBdr>
        <w:top w:val="none" w:sz="0" w:space="0" w:color="auto"/>
        <w:left w:val="none" w:sz="0" w:space="0" w:color="auto"/>
        <w:bottom w:val="none" w:sz="0" w:space="0" w:color="auto"/>
        <w:right w:val="none" w:sz="0" w:space="0" w:color="auto"/>
      </w:divBdr>
    </w:div>
    <w:div w:id="2136748413">
      <w:bodyDiv w:val="1"/>
      <w:marLeft w:val="0"/>
      <w:marRight w:val="0"/>
      <w:marTop w:val="0"/>
      <w:marBottom w:val="0"/>
      <w:divBdr>
        <w:top w:val="none" w:sz="0" w:space="0" w:color="auto"/>
        <w:left w:val="none" w:sz="0" w:space="0" w:color="auto"/>
        <w:bottom w:val="none" w:sz="0" w:space="0" w:color="auto"/>
        <w:right w:val="none" w:sz="0" w:space="0" w:color="auto"/>
      </w:divBdr>
      <w:divsChild>
        <w:div w:id="1642079542">
          <w:marLeft w:val="0"/>
          <w:marRight w:val="0"/>
          <w:marTop w:val="0"/>
          <w:marBottom w:val="0"/>
          <w:divBdr>
            <w:top w:val="none" w:sz="0" w:space="0" w:color="auto"/>
            <w:left w:val="none" w:sz="0" w:space="0" w:color="auto"/>
            <w:bottom w:val="none" w:sz="0" w:space="0" w:color="auto"/>
            <w:right w:val="none" w:sz="0" w:space="0" w:color="auto"/>
          </w:divBdr>
        </w:div>
        <w:div w:id="542325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084/pengabdianmu.v7i1.2285" TargetMode="External"/><Relationship Id="rId13" Type="http://schemas.openxmlformats.org/officeDocument/2006/relationships/hyperlink" Target="https://doi.org/10.29244/jsil.8.03.203-212" TargetMode="External"/><Relationship Id="rId18" Type="http://schemas.openxmlformats.org/officeDocument/2006/relationships/header" Target="header1.xm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22135/sje.2020.5.2.92-102" TargetMode="External"/><Relationship Id="rId17" Type="http://schemas.openxmlformats.org/officeDocument/2006/relationships/hyperlink" Target="https://doi.org/10.26554/ijems.2026.10.2.90-101" TargetMode="External"/><Relationship Id="rId2" Type="http://schemas.openxmlformats.org/officeDocument/2006/relationships/numbering" Target="numbering.xml"/><Relationship Id="rId16" Type="http://schemas.openxmlformats.org/officeDocument/2006/relationships/hyperlink" Target="https://doi.org/10.1007/s11356-022-19057-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4710/4.1.7-12" TargetMode="External"/><Relationship Id="rId5" Type="http://schemas.openxmlformats.org/officeDocument/2006/relationships/webSettings" Target="webSettings.xml"/><Relationship Id="rId15" Type="http://schemas.openxmlformats.org/officeDocument/2006/relationships/hyperlink" Target="https://doi.org/10.1016/j.cscee.2023.100507" TargetMode="External"/><Relationship Id="rId10" Type="http://schemas.openxmlformats.org/officeDocument/2006/relationships/hyperlink" Target="https://doi.org/10.58471/health.v3i01.148"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5614/jtl.2015.21.2.1" TargetMode="External"/><Relationship Id="rId14" Type="http://schemas.openxmlformats.org/officeDocument/2006/relationships/hyperlink" Target="https://doi.org/10.26418/jts.v25i4.1009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581A5-C9A2-43A5-B942-81F5FDF88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9</Pages>
  <Words>4158</Words>
  <Characters>23702</Characters>
  <Application>Microsoft Office Word</Application>
  <DocSecurity>0</DocSecurity>
  <Lines>197</Lines>
  <Paragraphs>55</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    1. Identifikasi Permasalahan Pengelolaan Limbah Rumah Tangga</vt:lpstr>
      <vt:lpstr>    </vt:lpstr>
      <vt:lpstr>    </vt:lpstr>
      <vt:lpstr>    2. Sosialisasi Pengelolaan Limbah Cair Rumah Tangga</vt:lpstr>
      <vt:lpstr>    3. Pelatihan Pembuatan Saluran Air Limbah</vt:lpstr>
      <vt:lpstr>    </vt:lpstr>
      <vt:lpstr>    4. Penerapan Sistem IPAL Komunal Sederhana</vt:lpstr>
      <vt:lpstr>    5. Peningkatan Pengetahuan dan Partisipasi Masyarakat</vt:lpstr>
    </vt:vector>
  </TitlesOfParts>
  <Company/>
  <LinksUpToDate>false</LinksUpToDate>
  <CharactersWithSpaces>27805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dc:creator>
  <cp:lastModifiedBy>lsi</cp:lastModifiedBy>
  <cp:revision>3</cp:revision>
  <cp:lastPrinted>2022-06-17T23:54:00Z</cp:lastPrinted>
  <dcterms:created xsi:type="dcterms:W3CDTF">2026-09-05T04:18:00Z</dcterms:created>
  <dcterms:modified xsi:type="dcterms:W3CDTF">2026-09-05T04:56:00Z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7d6bd8fd-b0f3-33c2-921c-295193ee654d</vt:lpwstr>
  </property>
</Properties>
</file>